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667" w:rsidRPr="001727C5" w:rsidRDefault="00FF65B8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《八年級</w:t>
      </w:r>
      <w:r w:rsidR="002C75F0" w:rsidRPr="001727C5">
        <w:rPr>
          <w:rFonts w:ascii="標楷體" w:eastAsia="標楷體" w:hAnsi="標楷體" w:hint="eastAsia"/>
          <w:sz w:val="28"/>
          <w:szCs w:val="28"/>
        </w:rPr>
        <w:t>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C73AB5">
        <w:rPr>
          <w:rFonts w:ascii="標楷體" w:eastAsia="標楷體" w:hAnsi="標楷體" w:hint="eastAsia"/>
          <w:sz w:val="28"/>
          <w:szCs w:val="28"/>
        </w:rPr>
        <w:t>在地美學玩藝數</w:t>
      </w:r>
      <w:r w:rsidR="002C75F0"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9835A0">
        <w:rPr>
          <w:rFonts w:ascii="標楷體" w:eastAsia="標楷體" w:hAnsi="標楷體" w:hint="eastAsia"/>
          <w:szCs w:val="24"/>
        </w:rPr>
        <w:t>一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:rsidR="00162A4A" w:rsidRPr="00162A4A" w:rsidRDefault="00162A4A" w:rsidP="00162A4A">
      <w:pPr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1.</w:t>
      </w:r>
      <w:r w:rsidRPr="00162A4A">
        <w:rPr>
          <w:rFonts w:ascii="標楷體" w:eastAsia="標楷體" w:hAnsi="標楷體" w:hint="eastAsia"/>
          <w:szCs w:val="24"/>
        </w:rPr>
        <w:t>數-J-A1對於學習數學有信心和正向態度，能使用適當的數學語言進行溝通，並能將所學應用於日常生活中。</w:t>
      </w:r>
    </w:p>
    <w:p w:rsidR="00162A4A" w:rsidRPr="00162A4A" w:rsidRDefault="00162A4A" w:rsidP="00162A4A">
      <w:pPr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2.</w:t>
      </w:r>
      <w:r w:rsidRPr="00162A4A">
        <w:rPr>
          <w:rFonts w:ascii="標楷體" w:eastAsia="標楷體" w:hAnsi="標楷體" w:hint="eastAsia"/>
          <w:szCs w:val="24"/>
        </w:rPr>
        <w:t>數-J-A2具備有理數、根式、坐標系之運作能力，並能以符號代表數或幾何物件，執行運算與推論，在生活情境或可理解的想像情境中，分析本質以解決問題。</w:t>
      </w:r>
    </w:p>
    <w:p w:rsidR="00162A4A" w:rsidRPr="00162A4A" w:rsidRDefault="00162A4A" w:rsidP="00162A4A">
      <w:pPr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3.</w:t>
      </w:r>
      <w:r w:rsidRPr="00162A4A">
        <w:rPr>
          <w:rFonts w:ascii="標楷體" w:eastAsia="標楷體" w:hAnsi="標楷體" w:hint="eastAsia"/>
          <w:szCs w:val="24"/>
        </w:rPr>
        <w:t>數-J-A3具備識別現實生活問題和數學的關聯的能力，可從多元、彈性角度擬訂問題解決計畫，並能將問題解答轉化於真實世界。</w:t>
      </w:r>
    </w:p>
    <w:p w:rsidR="00162A4A" w:rsidRPr="00162A4A" w:rsidRDefault="00162A4A" w:rsidP="00162A4A">
      <w:pPr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4.</w:t>
      </w:r>
      <w:r w:rsidRPr="00162A4A">
        <w:rPr>
          <w:rFonts w:ascii="標楷體" w:eastAsia="標楷體" w:hAnsi="標楷體" w:hint="eastAsia"/>
          <w:szCs w:val="24"/>
        </w:rPr>
        <w:t>數-J-B1具備處理代數與幾何中數學關係的能力，並用以描述情境中的現象。能在經驗範圍內，以數學語言表述平面與空間的基本關係和性質。能以基本的統計量與機率，描述生活中不確定性的程度。</w:t>
      </w:r>
    </w:p>
    <w:p w:rsidR="00162A4A" w:rsidRPr="00162A4A" w:rsidRDefault="00162A4A" w:rsidP="00162A4A">
      <w:pPr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5.</w:t>
      </w:r>
      <w:r w:rsidRPr="00162A4A">
        <w:rPr>
          <w:rFonts w:ascii="標楷體" w:eastAsia="標楷體" w:hAnsi="標楷體" w:hint="eastAsia"/>
          <w:szCs w:val="24"/>
        </w:rPr>
        <w:t>數-J-B2具備正確使用計算機以增進學習的素養，包含知道其適用性與限制、認識其與數學知識的輔成價值，並能用以執行數學程序。能認識統計資料的基本特徵。</w:t>
      </w:r>
    </w:p>
    <w:p w:rsidR="00107353" w:rsidRDefault="00162A4A" w:rsidP="00107353">
      <w:pPr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6.</w:t>
      </w:r>
      <w:r w:rsidRPr="00162A4A">
        <w:rPr>
          <w:rFonts w:ascii="標楷體" w:eastAsia="標楷體" w:hAnsi="標楷體" w:hint="eastAsia"/>
          <w:szCs w:val="24"/>
        </w:rPr>
        <w:t>數-J-C1具備從證據討論與反思事情的態度，提出合理的論述，並能和他人進行理性溝通與合作。</w:t>
      </w:r>
    </w:p>
    <w:p w:rsidR="00162A4A" w:rsidRPr="00162A4A" w:rsidRDefault="00162A4A" w:rsidP="00162A4A">
      <w:pPr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7.</w:t>
      </w:r>
      <w:r w:rsidRPr="00162A4A">
        <w:rPr>
          <w:rFonts w:ascii="標楷體" w:eastAsia="標楷體" w:hAnsi="標楷體" w:hint="eastAsia"/>
          <w:szCs w:val="24"/>
        </w:rPr>
        <w:t>數-J-C2樂於與他人良好互動與溝通以解決問題，並欣賞問題的多元解法。</w:t>
      </w:r>
    </w:p>
    <w:p w:rsidR="00162A4A" w:rsidRDefault="00162A4A" w:rsidP="00162A4A">
      <w:pPr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8.</w:t>
      </w:r>
      <w:r w:rsidRPr="00162A4A">
        <w:rPr>
          <w:rFonts w:ascii="標楷體" w:eastAsia="標楷體" w:hAnsi="標楷體" w:hint="eastAsia"/>
          <w:szCs w:val="24"/>
        </w:rPr>
        <w:t>數-J-C3具備敏察和接納數學發展的全球性歷史與地理背景的素養。</w:t>
      </w:r>
    </w:p>
    <w:p w:rsidR="00107353" w:rsidRPr="004A55BD" w:rsidRDefault="00C628B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</w:t>
      </w:r>
      <w:r w:rsidR="009835A0">
        <w:rPr>
          <w:rFonts w:ascii="標楷體" w:eastAsia="標楷體" w:hAnsi="標楷體" w:hint="eastAsia"/>
          <w:szCs w:val="24"/>
        </w:rPr>
        <w:t>二</w:t>
      </w:r>
      <w:r w:rsidR="003C69CA">
        <w:rPr>
          <w:rFonts w:ascii="標楷體" w:eastAsia="標楷體" w:hAnsi="標楷體" w:hint="eastAsia"/>
          <w:szCs w:val="24"/>
        </w:rPr>
        <w:t>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:rsidR="00681782" w:rsidRPr="004A55BD" w:rsidRDefault="00162A4A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 w:rsidRPr="00162A4A">
        <w:rPr>
          <w:rFonts w:ascii="標楷體" w:eastAsia="標楷體" w:hAnsi="標楷體" w:hint="eastAsia"/>
          <w:szCs w:val="24"/>
        </w:rPr>
        <w:t>先藉由基本概念加強，再導入</w:t>
      </w:r>
      <w:r w:rsidR="00BC571A">
        <w:rPr>
          <w:rFonts w:ascii="標楷體" w:eastAsia="標楷體" w:hAnsi="標楷體" w:hint="eastAsia"/>
          <w:szCs w:val="24"/>
        </w:rPr>
        <w:t>動手實作、</w:t>
      </w:r>
      <w:r w:rsidRPr="00162A4A">
        <w:rPr>
          <w:rFonts w:ascii="標楷體" w:eastAsia="標楷體" w:hAnsi="標楷體" w:hint="eastAsia"/>
          <w:szCs w:val="24"/>
        </w:rPr>
        <w:t>科技工具、數學遊戲活化每一個主題。</w:t>
      </w:r>
    </w:p>
    <w:p w:rsidR="00681782" w:rsidRPr="002C75F0" w:rsidRDefault="00EE548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</w:t>
      </w:r>
      <w:r w:rsidR="009835A0">
        <w:rPr>
          <w:rFonts w:ascii="標楷體" w:eastAsia="標楷體" w:hAnsi="標楷體" w:hint="eastAsia"/>
          <w:szCs w:val="24"/>
        </w:rPr>
        <w:t>三</w:t>
      </w:r>
      <w:r w:rsidR="003C69CA">
        <w:rPr>
          <w:rFonts w:ascii="標楷體" w:eastAsia="標楷體" w:hAnsi="標楷體" w:hint="eastAsia"/>
          <w:szCs w:val="24"/>
        </w:rPr>
        <w:t>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="00162A4A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EE5480">
        <w:rPr>
          <w:rFonts w:ascii="標楷體" w:eastAsia="標楷體" w:hAnsi="標楷體" w:hint="eastAsia"/>
          <w:szCs w:val="24"/>
        </w:rPr>
        <w:t xml:space="preserve">數學    □社會    □自然科學 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C73AB5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EE5480">
        <w:rPr>
          <w:rFonts w:ascii="標楷體" w:eastAsia="標楷體" w:hAnsi="標楷體" w:hint="eastAsia"/>
          <w:szCs w:val="24"/>
        </w:rPr>
        <w:t xml:space="preserve">藝術   </w:t>
      </w:r>
      <w:r w:rsidR="00870940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   </w:t>
      </w:r>
      <w:r w:rsidRPr="00EE5480">
        <w:rPr>
          <w:rFonts w:ascii="標楷體" w:eastAsia="標楷體" w:hAnsi="標楷體" w:hint="eastAsia"/>
          <w:szCs w:val="24"/>
        </w:rPr>
        <w:t xml:space="preserve">□健康與體育     </w:t>
      </w:r>
      <w:r w:rsidR="00C73AB5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□科技教育  </w:t>
      </w:r>
      <w:r w:rsidR="00162A4A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 w:rsidR="00162A4A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EE5480">
        <w:rPr>
          <w:rFonts w:ascii="標楷體" w:eastAsia="標楷體" w:hAnsi="標楷體" w:hint="eastAsia"/>
          <w:szCs w:val="24"/>
        </w:rPr>
        <w:t>閱讀素養  □多元文化教育□家庭教育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="00162A4A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EE5480">
        <w:rPr>
          <w:rFonts w:ascii="標楷體" w:eastAsia="標楷體" w:hAnsi="標楷體" w:hint="eastAsia"/>
          <w:szCs w:val="24"/>
        </w:rPr>
        <w:t>生涯規劃教育</w:t>
      </w:r>
    </w:p>
    <w:p w:rsidR="00EE5480" w:rsidRDefault="00EE548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2C75F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EE5480">
        <w:rPr>
          <w:rFonts w:ascii="標楷體" w:eastAsia="標楷體" w:hAnsi="標楷體" w:hint="eastAsia"/>
          <w:szCs w:val="24"/>
        </w:rPr>
        <w:t>(</w:t>
      </w:r>
      <w:r w:rsidR="009835A0">
        <w:rPr>
          <w:rFonts w:ascii="標楷體" w:eastAsia="標楷體" w:hAnsi="標楷體" w:hint="eastAsia"/>
          <w:szCs w:val="24"/>
        </w:rPr>
        <w:t>四</w:t>
      </w:r>
      <w:r w:rsidR="00EE5480"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課程架構： (</w:t>
      </w:r>
      <w:r w:rsidR="003C69CA">
        <w:rPr>
          <w:rFonts w:ascii="標楷體" w:eastAsia="標楷體" w:hAnsi="標楷體" w:hint="eastAsia"/>
          <w:szCs w:val="24"/>
        </w:rPr>
        <w:t>學習重點</w:t>
      </w:r>
      <w:r w:rsidR="002C75F0" w:rsidRPr="002C75F0">
        <w:rPr>
          <w:rFonts w:ascii="標楷體" w:eastAsia="標楷體" w:hAnsi="標楷體"/>
          <w:szCs w:val="24"/>
        </w:rPr>
        <w:t>以學</w:t>
      </w:r>
      <w:r w:rsidR="002C75F0" w:rsidRPr="002C75F0">
        <w:rPr>
          <w:rFonts w:ascii="標楷體" w:eastAsia="標楷體" w:hAnsi="標楷體" w:hint="eastAsia"/>
          <w:szCs w:val="24"/>
        </w:rPr>
        <w:t>習</w:t>
      </w:r>
      <w:r w:rsidR="002C75F0" w:rsidRPr="002C75F0">
        <w:rPr>
          <w:rFonts w:ascii="標楷體" w:eastAsia="標楷體" w:hAnsi="標楷體"/>
          <w:szCs w:val="24"/>
        </w:rPr>
        <w:t>內容與學習表現之雙向表呈現</w:t>
      </w:r>
      <w:r w:rsidR="002C75F0" w:rsidRPr="002C75F0">
        <w:rPr>
          <w:rFonts w:ascii="標楷體" w:eastAsia="標楷體" w:hAnsi="標楷體" w:hint="eastAsia"/>
          <w:szCs w:val="24"/>
        </w:rPr>
        <w:t>)</w:t>
      </w:r>
    </w:p>
    <w:p w:rsidR="00F163A8" w:rsidRDefault="00F163A8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F163A8" w:rsidRPr="002C75F0" w:rsidRDefault="009835A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秋冬學季</w:t>
      </w:r>
    </w:p>
    <w:tbl>
      <w:tblPr>
        <w:tblStyle w:val="a4"/>
        <w:tblW w:w="9243" w:type="dxa"/>
        <w:tblInd w:w="250" w:type="dxa"/>
        <w:tblLook w:val="04A0" w:firstRow="1" w:lastRow="0" w:firstColumn="1" w:lastColumn="0" w:noHBand="0" w:noVBand="1"/>
      </w:tblPr>
      <w:tblGrid>
        <w:gridCol w:w="1601"/>
        <w:gridCol w:w="3673"/>
        <w:gridCol w:w="3969"/>
      </w:tblGrid>
      <w:tr w:rsidR="00D44A0C" w:rsidRPr="00553CD5" w:rsidTr="00BF1B78">
        <w:trPr>
          <w:trHeight w:val="1124"/>
        </w:trPr>
        <w:tc>
          <w:tcPr>
            <w:tcW w:w="1601" w:type="dxa"/>
            <w:tcBorders>
              <w:tl2br w:val="single" w:sz="4" w:space="0" w:color="auto"/>
            </w:tcBorders>
          </w:tcPr>
          <w:p w:rsidR="00D44A0C" w:rsidRPr="00553CD5" w:rsidRDefault="00D44A0C" w:rsidP="00F163A8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/>
                <w:sz w:val="22"/>
                <w:szCs w:val="22"/>
              </w:rPr>
              <w:t>學習表現</w:t>
            </w:r>
          </w:p>
          <w:p w:rsidR="00D44A0C" w:rsidRDefault="00D44A0C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  <w:p w:rsidR="00D44A0C" w:rsidRDefault="00D44A0C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  <w:p w:rsidR="00D44A0C" w:rsidRPr="00553CD5" w:rsidRDefault="00D44A0C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 w:hint="eastAsia"/>
                <w:sz w:val="22"/>
                <w:szCs w:val="22"/>
              </w:rPr>
              <w:t>學習內容</w:t>
            </w:r>
          </w:p>
        </w:tc>
        <w:tc>
          <w:tcPr>
            <w:tcW w:w="3673" w:type="dxa"/>
          </w:tcPr>
          <w:p w:rsidR="00D44A0C" w:rsidRPr="00553CD5" w:rsidRDefault="00D44A0C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33A0F">
              <w:rPr>
                <w:rFonts w:ascii="標楷體" w:eastAsia="標楷體" w:hAnsi="標楷體"/>
                <w:sz w:val="22"/>
                <w:szCs w:val="22"/>
              </w:rPr>
              <w:t>n-IV-7</w:t>
            </w:r>
          </w:p>
        </w:tc>
        <w:tc>
          <w:tcPr>
            <w:tcW w:w="3969" w:type="dxa"/>
          </w:tcPr>
          <w:p w:rsidR="00D44A0C" w:rsidRPr="00553CD5" w:rsidRDefault="00D44A0C" w:rsidP="00F163A8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33A0F">
              <w:rPr>
                <w:rFonts w:ascii="標楷體" w:eastAsia="標楷體" w:hAnsi="標楷體" w:hint="eastAsia"/>
                <w:sz w:val="22"/>
                <w:szCs w:val="22"/>
              </w:rPr>
              <w:t>s-IV-7</w:t>
            </w:r>
          </w:p>
        </w:tc>
      </w:tr>
      <w:tr w:rsidR="00D44A0C" w:rsidRPr="00553CD5" w:rsidTr="00BF1B78">
        <w:tc>
          <w:tcPr>
            <w:tcW w:w="1601" w:type="dxa"/>
          </w:tcPr>
          <w:p w:rsidR="00D44A0C" w:rsidRPr="00553CD5" w:rsidRDefault="00BF1B78" w:rsidP="00F163A8">
            <w:pPr>
              <w:pStyle w:val="Default"/>
              <w:spacing w:line="0" w:lineRule="atLeast"/>
              <w:rPr>
                <w:rFonts w:eastAsia="標楷體"/>
                <w:sz w:val="22"/>
                <w:szCs w:val="22"/>
              </w:rPr>
            </w:pPr>
            <w:r w:rsidRPr="00BF1B78">
              <w:rPr>
                <w:rFonts w:eastAsia="標楷體"/>
                <w:sz w:val="22"/>
                <w:szCs w:val="22"/>
              </w:rPr>
              <w:t>N-8-3</w:t>
            </w:r>
          </w:p>
        </w:tc>
        <w:tc>
          <w:tcPr>
            <w:tcW w:w="3673" w:type="dxa"/>
          </w:tcPr>
          <w:p w:rsidR="00D44A0C" w:rsidRPr="00553CD5" w:rsidRDefault="00D44A0C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969" w:type="dxa"/>
          </w:tcPr>
          <w:p w:rsidR="00D44A0C" w:rsidRPr="00553CD5" w:rsidRDefault="00D44A0C" w:rsidP="00F163A8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D44A0C" w:rsidRPr="00553CD5" w:rsidTr="00BF1B78">
        <w:tc>
          <w:tcPr>
            <w:tcW w:w="1601" w:type="dxa"/>
          </w:tcPr>
          <w:p w:rsidR="00D44A0C" w:rsidRPr="00553CD5" w:rsidRDefault="00D44A0C" w:rsidP="00F163A8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476826">
              <w:rPr>
                <w:rFonts w:ascii="標楷體" w:eastAsia="標楷體" w:hAnsi="標楷體" w:hint="eastAsia"/>
                <w:bCs/>
              </w:rPr>
              <w:t>S-8-6</w:t>
            </w:r>
          </w:p>
        </w:tc>
        <w:tc>
          <w:tcPr>
            <w:tcW w:w="3673" w:type="dxa"/>
          </w:tcPr>
          <w:p w:rsidR="00D44A0C" w:rsidRPr="00553CD5" w:rsidRDefault="00D44A0C" w:rsidP="00F163A8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969" w:type="dxa"/>
          </w:tcPr>
          <w:p w:rsidR="00D44A0C" w:rsidRPr="00553CD5" w:rsidRDefault="00D44A0C" w:rsidP="00F163A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33A0F">
              <w:rPr>
                <w:rFonts w:ascii="標楷體" w:eastAsia="標楷體" w:hAnsi="標楷體" w:hint="eastAsia"/>
                <w:sz w:val="22"/>
                <w:szCs w:val="22"/>
              </w:rPr>
              <w:t>理解畢氏定理與其逆敘述，並能用於數學解題與日常生活的問題。</w:t>
            </w:r>
          </w:p>
        </w:tc>
      </w:tr>
    </w:tbl>
    <w:p w:rsid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</w:p>
    <w:p w:rsidR="0088246D" w:rsidRDefault="0088246D">
      <w:pPr>
        <w:widowControl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br w:type="page"/>
      </w:r>
    </w:p>
    <w:p w:rsidR="0088246D" w:rsidRPr="002C75F0" w:rsidRDefault="002F0D38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秋冬學季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4503"/>
        <w:gridCol w:w="425"/>
        <w:gridCol w:w="1134"/>
        <w:gridCol w:w="1276"/>
        <w:gridCol w:w="1025"/>
      </w:tblGrid>
      <w:tr w:rsidR="002C75F0" w:rsidRPr="00F24EFF" w:rsidTr="00F24EFF">
        <w:trPr>
          <w:trHeight w:val="370"/>
        </w:trPr>
        <w:tc>
          <w:tcPr>
            <w:tcW w:w="1134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教學期程</w:t>
            </w:r>
            <w:r w:rsidRPr="00F24EFF"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4503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425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134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276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025" w:type="dxa"/>
            <w:vAlign w:val="center"/>
          </w:tcPr>
          <w:p w:rsidR="002C75F0" w:rsidRPr="00F24EFF" w:rsidRDefault="002C75F0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2C75F0" w:rsidRPr="00F24EFF" w:rsidTr="00F24EFF">
        <w:trPr>
          <w:cantSplit/>
          <w:trHeight w:val="1038"/>
        </w:trPr>
        <w:tc>
          <w:tcPr>
            <w:tcW w:w="1134" w:type="dxa"/>
          </w:tcPr>
          <w:p w:rsidR="002C75F0" w:rsidRPr="00F24EFF" w:rsidRDefault="00704CCA" w:rsidP="0035043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4503" w:type="dxa"/>
          </w:tcPr>
          <w:p w:rsidR="00505969" w:rsidRPr="00F24EFF" w:rsidRDefault="007D7E88" w:rsidP="0035043D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主題</w:t>
            </w:r>
            <w:r w:rsidR="0035043D">
              <w:rPr>
                <w:rFonts w:ascii="標楷體" w:eastAsia="標楷體" w:hAnsi="標楷體" w:hint="eastAsia"/>
                <w:szCs w:val="24"/>
              </w:rPr>
              <w:t>：摸鼻子(熟悉乘法公式)</w:t>
            </w:r>
          </w:p>
        </w:tc>
        <w:tc>
          <w:tcPr>
            <w:tcW w:w="425" w:type="dxa"/>
          </w:tcPr>
          <w:p w:rsidR="002C75F0" w:rsidRPr="00F24EFF" w:rsidRDefault="0035043D" w:rsidP="00B8025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134" w:type="dxa"/>
          </w:tcPr>
          <w:p w:rsidR="002C75F0" w:rsidRPr="00F24EFF" w:rsidRDefault="00D80728" w:rsidP="00B8025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簡報、</w:t>
            </w:r>
            <w:r w:rsidR="00704CCA" w:rsidRPr="00F24EFF">
              <w:rPr>
                <w:rFonts w:ascii="標楷體" w:eastAsia="標楷體" w:hAnsi="標楷體" w:hint="eastAsia"/>
                <w:szCs w:val="24"/>
              </w:rPr>
              <w:t>學習單</w:t>
            </w:r>
            <w:r w:rsidR="0035043D">
              <w:rPr>
                <w:rFonts w:ascii="標楷體" w:eastAsia="標楷體" w:hAnsi="標楷體" w:hint="eastAsia"/>
                <w:szCs w:val="24"/>
              </w:rPr>
              <w:t>、紙卡</w:t>
            </w:r>
          </w:p>
        </w:tc>
        <w:tc>
          <w:tcPr>
            <w:tcW w:w="1276" w:type="dxa"/>
          </w:tcPr>
          <w:p w:rsidR="002C75F0" w:rsidRPr="00F24EFF" w:rsidRDefault="00704CCA" w:rsidP="0035043D">
            <w:pPr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實作評量</w:t>
            </w:r>
            <w:r w:rsidR="0035043D">
              <w:rPr>
                <w:rFonts w:ascii="標楷體" w:eastAsia="標楷體" w:hAnsi="標楷體" w:hint="eastAsia"/>
                <w:szCs w:val="24"/>
              </w:rPr>
              <w:t>、小組競賽</w:t>
            </w:r>
          </w:p>
        </w:tc>
        <w:tc>
          <w:tcPr>
            <w:tcW w:w="1025" w:type="dxa"/>
          </w:tcPr>
          <w:p w:rsidR="002C75F0" w:rsidRPr="00F24EFF" w:rsidRDefault="002C75F0" w:rsidP="00B80257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704CCA" w:rsidRPr="00F24EFF" w:rsidTr="00F97E17">
        <w:trPr>
          <w:cantSplit/>
          <w:trHeight w:val="70"/>
        </w:trPr>
        <w:tc>
          <w:tcPr>
            <w:tcW w:w="1134" w:type="dxa"/>
            <w:tcBorders>
              <w:bottom w:val="single" w:sz="4" w:space="0" w:color="auto"/>
            </w:tcBorders>
          </w:tcPr>
          <w:p w:rsidR="00704CCA" w:rsidRPr="00F24EFF" w:rsidRDefault="00B80257" w:rsidP="00E5234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 w:rsidR="00992F66">
              <w:rPr>
                <w:rFonts w:ascii="標楷體" w:eastAsia="標楷體" w:hAnsi="標楷體" w:hint="eastAsia"/>
                <w:szCs w:val="24"/>
              </w:rPr>
              <w:t>二</w:t>
            </w:r>
            <w:r w:rsidR="002F0D38">
              <w:rPr>
                <w:rFonts w:ascii="標楷體" w:eastAsia="標楷體" w:hAnsi="標楷體" w:hint="eastAsia"/>
                <w:szCs w:val="24"/>
              </w:rPr>
              <w:t>~四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D05BE0" w:rsidRDefault="007D7E88" w:rsidP="007D7E8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主題：畢氏螺線─「</w:t>
            </w:r>
            <w:r w:rsidRPr="007D7E88">
              <w:rPr>
                <w:rFonts w:ascii="標楷體" w:eastAsia="標楷體" w:hAnsi="標楷體" w:hint="eastAsia"/>
                <w:szCs w:val="24"/>
              </w:rPr>
              <w:t xml:space="preserve">根號 N </w:t>
            </w:r>
            <w:r>
              <w:rPr>
                <w:rFonts w:ascii="標楷體" w:eastAsia="標楷體" w:hAnsi="標楷體" w:hint="eastAsia"/>
                <w:szCs w:val="24"/>
              </w:rPr>
              <w:t>螺線」</w:t>
            </w:r>
          </w:p>
          <w:p w:rsidR="007D7E88" w:rsidRPr="007D7E88" w:rsidRDefault="007D7E88" w:rsidP="007D7E88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7D7E88">
              <w:rPr>
                <w:rFonts w:ascii="標楷體" w:eastAsia="標楷體" w:hAnsi="標楷體" w:hint="eastAsia"/>
                <w:szCs w:val="24"/>
              </w:rPr>
              <w:t>介紹畢氏螺線典故</w:t>
            </w:r>
          </w:p>
          <w:p w:rsidR="007D7E88" w:rsidRDefault="007D7E88" w:rsidP="007D7E88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摺紙-根號N螺線</w:t>
            </w:r>
          </w:p>
          <w:p w:rsidR="007D7E88" w:rsidRDefault="002F0D38" w:rsidP="007D7E88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藝術創作</w:t>
            </w:r>
          </w:p>
          <w:p w:rsidR="000D04D5" w:rsidRPr="000D04D5" w:rsidRDefault="002F0D38" w:rsidP="000D04D5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04CCA" w:rsidRPr="00F24EFF" w:rsidRDefault="00505969" w:rsidP="00B8025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04CCA" w:rsidRPr="00F24EFF" w:rsidRDefault="00B80257" w:rsidP="00B80257">
            <w:pPr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04CCA" w:rsidRPr="00F24EFF" w:rsidRDefault="00E52348" w:rsidP="00B8025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小組合作、</w:t>
            </w:r>
            <w:r w:rsidR="00704CCA" w:rsidRPr="00F24EFF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704CCA" w:rsidRPr="00F24EFF" w:rsidRDefault="00704CCA" w:rsidP="00B80257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C571A" w:rsidRPr="00F24EFF" w:rsidTr="00F24EFF">
        <w:trPr>
          <w:cantSplit/>
          <w:trHeight w:val="1038"/>
        </w:trPr>
        <w:tc>
          <w:tcPr>
            <w:tcW w:w="1134" w:type="dxa"/>
          </w:tcPr>
          <w:p w:rsidR="00E52348" w:rsidRDefault="00BC571A" w:rsidP="00E5234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 w:rsidR="002F0D38">
              <w:rPr>
                <w:rFonts w:ascii="標楷體" w:eastAsia="標楷體" w:hAnsi="標楷體" w:hint="eastAsia"/>
                <w:szCs w:val="24"/>
              </w:rPr>
              <w:t>五~八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  <w:p w:rsidR="00BC571A" w:rsidRPr="00F24EFF" w:rsidRDefault="00E52348" w:rsidP="002F0D3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(第</w:t>
            </w:r>
            <w:r w:rsidR="002F0D38">
              <w:rPr>
                <w:rFonts w:ascii="標楷體" w:eastAsia="標楷體" w:hAnsi="標楷體" w:hint="eastAsia"/>
                <w:szCs w:val="24"/>
              </w:rPr>
              <w:t>七週秋季假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4503" w:type="dxa"/>
          </w:tcPr>
          <w:p w:rsidR="00D80728" w:rsidRDefault="002F0D38" w:rsidP="00D807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主題：畢氏樹</w:t>
            </w:r>
          </w:p>
          <w:p w:rsidR="00D305A8" w:rsidRPr="002F0D38" w:rsidRDefault="002F0D38" w:rsidP="002F0D38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F0D38">
              <w:rPr>
                <w:rFonts w:ascii="標楷體" w:eastAsia="標楷體" w:hAnsi="標楷體" w:hint="eastAsia"/>
                <w:szCs w:val="24"/>
              </w:rPr>
              <w:t>GGB繪圖軟體介紹</w:t>
            </w:r>
          </w:p>
          <w:p w:rsidR="002F0D38" w:rsidRDefault="002F0D38" w:rsidP="002F0D38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創作畢氏樹</w:t>
            </w:r>
          </w:p>
          <w:p w:rsidR="002F0D38" w:rsidRPr="002F0D38" w:rsidRDefault="00E55D64" w:rsidP="002F0D38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平燙T恤，輸出成品</w:t>
            </w:r>
          </w:p>
        </w:tc>
        <w:tc>
          <w:tcPr>
            <w:tcW w:w="425" w:type="dxa"/>
          </w:tcPr>
          <w:p w:rsidR="00BC571A" w:rsidRPr="00F24EFF" w:rsidRDefault="003003BE" w:rsidP="00BC571A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134" w:type="dxa"/>
          </w:tcPr>
          <w:p w:rsidR="00BC571A" w:rsidRPr="00F24EFF" w:rsidRDefault="00E55D64" w:rsidP="00BC571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電腦、熱轉印紙張</w:t>
            </w:r>
          </w:p>
        </w:tc>
        <w:tc>
          <w:tcPr>
            <w:tcW w:w="1276" w:type="dxa"/>
            <w:vAlign w:val="center"/>
          </w:tcPr>
          <w:p w:rsidR="00BE24F2" w:rsidRPr="00F24EFF" w:rsidRDefault="00E55D64" w:rsidP="00BC571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025" w:type="dxa"/>
          </w:tcPr>
          <w:p w:rsidR="00BC571A" w:rsidRPr="00F24EFF" w:rsidRDefault="00BC571A" w:rsidP="00BC571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0D04D5" w:rsidRPr="00F24EFF" w:rsidTr="00AF0529">
        <w:trPr>
          <w:cantSplit/>
          <w:trHeight w:val="463"/>
        </w:trPr>
        <w:tc>
          <w:tcPr>
            <w:tcW w:w="1134" w:type="dxa"/>
          </w:tcPr>
          <w:p w:rsidR="000D04D5" w:rsidRPr="00F24EFF" w:rsidRDefault="000D04D5" w:rsidP="00E5234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第九週</w:t>
            </w:r>
          </w:p>
        </w:tc>
        <w:tc>
          <w:tcPr>
            <w:tcW w:w="4503" w:type="dxa"/>
          </w:tcPr>
          <w:p w:rsidR="000D04D5" w:rsidRDefault="000D04D5" w:rsidP="00AF052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主題：勾股盒子</w:t>
            </w:r>
          </w:p>
        </w:tc>
        <w:tc>
          <w:tcPr>
            <w:tcW w:w="425" w:type="dxa"/>
          </w:tcPr>
          <w:p w:rsidR="000D04D5" w:rsidRDefault="00097533" w:rsidP="00BC571A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134" w:type="dxa"/>
          </w:tcPr>
          <w:p w:rsidR="000D04D5" w:rsidRDefault="00097533" w:rsidP="00BC571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紙張、</w:t>
            </w:r>
            <w:r w:rsidR="00AF0529">
              <w:rPr>
                <w:rFonts w:ascii="標楷體" w:eastAsia="標楷體" w:hAnsi="標楷體" w:hint="eastAsia"/>
                <w:szCs w:val="24"/>
              </w:rPr>
              <w:t>簡報</w:t>
            </w:r>
          </w:p>
        </w:tc>
        <w:tc>
          <w:tcPr>
            <w:tcW w:w="1276" w:type="dxa"/>
            <w:vAlign w:val="center"/>
          </w:tcPr>
          <w:p w:rsidR="000D04D5" w:rsidRDefault="00AF0529" w:rsidP="00BC571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025" w:type="dxa"/>
          </w:tcPr>
          <w:p w:rsidR="000D04D5" w:rsidRPr="00F24EFF" w:rsidRDefault="000D04D5" w:rsidP="00BC571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C571A" w:rsidRPr="00F24EFF" w:rsidTr="00F97E17">
        <w:trPr>
          <w:cantSplit/>
          <w:trHeight w:val="164"/>
        </w:trPr>
        <w:tc>
          <w:tcPr>
            <w:tcW w:w="1134" w:type="dxa"/>
          </w:tcPr>
          <w:p w:rsidR="00BC571A" w:rsidRPr="00F24EFF" w:rsidRDefault="00BC571A" w:rsidP="000D4D5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 w:rsidR="000D4D5F">
              <w:rPr>
                <w:rFonts w:ascii="標楷體" w:eastAsia="標楷體" w:hAnsi="標楷體" w:hint="eastAsia"/>
                <w:szCs w:val="24"/>
              </w:rPr>
              <w:t>十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80728" w:rsidRPr="00F24EFF" w:rsidRDefault="000D4D5F" w:rsidP="00D807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期中考</w:t>
            </w:r>
          </w:p>
        </w:tc>
        <w:tc>
          <w:tcPr>
            <w:tcW w:w="425" w:type="dxa"/>
          </w:tcPr>
          <w:p w:rsidR="00BC571A" w:rsidRPr="00F24EFF" w:rsidRDefault="00BC571A" w:rsidP="00BC571A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:rsidR="00BC571A" w:rsidRPr="00F24EFF" w:rsidRDefault="00BC571A" w:rsidP="00CF2B0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571A" w:rsidRPr="00F24EFF" w:rsidRDefault="00BC571A" w:rsidP="00BC571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25" w:type="dxa"/>
          </w:tcPr>
          <w:p w:rsidR="00BC571A" w:rsidRPr="00F24EFF" w:rsidRDefault="00BC571A" w:rsidP="00BC571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F238D" w:rsidRPr="00F24EFF" w:rsidTr="00F97E17">
        <w:trPr>
          <w:cantSplit/>
          <w:trHeight w:val="164"/>
        </w:trPr>
        <w:tc>
          <w:tcPr>
            <w:tcW w:w="1134" w:type="dxa"/>
          </w:tcPr>
          <w:p w:rsidR="004F238D" w:rsidRPr="00F24EFF" w:rsidRDefault="00AF0529" w:rsidP="000D4D5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第十一~十二週</w:t>
            </w:r>
          </w:p>
        </w:tc>
        <w:tc>
          <w:tcPr>
            <w:tcW w:w="4503" w:type="dxa"/>
          </w:tcPr>
          <w:p w:rsidR="004F238D" w:rsidRDefault="00AF0529" w:rsidP="00D807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主題：地毯工廠(因式分解)</w:t>
            </w:r>
          </w:p>
        </w:tc>
        <w:tc>
          <w:tcPr>
            <w:tcW w:w="425" w:type="dxa"/>
          </w:tcPr>
          <w:p w:rsidR="004F238D" w:rsidRPr="00F24EFF" w:rsidRDefault="00AF0529" w:rsidP="00BC571A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134" w:type="dxa"/>
          </w:tcPr>
          <w:p w:rsidR="004F238D" w:rsidRPr="00F24EFF" w:rsidRDefault="00AF0529" w:rsidP="00CF2B0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簡報、學習單</w:t>
            </w:r>
          </w:p>
        </w:tc>
        <w:tc>
          <w:tcPr>
            <w:tcW w:w="1276" w:type="dxa"/>
            <w:vAlign w:val="center"/>
          </w:tcPr>
          <w:p w:rsidR="004F238D" w:rsidRPr="00F24EFF" w:rsidRDefault="00AF0529" w:rsidP="00BC571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小組合作</w:t>
            </w:r>
          </w:p>
        </w:tc>
        <w:tc>
          <w:tcPr>
            <w:tcW w:w="1025" w:type="dxa"/>
          </w:tcPr>
          <w:p w:rsidR="004F238D" w:rsidRPr="00F24EFF" w:rsidRDefault="004F238D" w:rsidP="00BC571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F0529" w:rsidRPr="00F24EFF" w:rsidTr="00F97E17">
        <w:trPr>
          <w:cantSplit/>
          <w:trHeight w:val="164"/>
        </w:trPr>
        <w:tc>
          <w:tcPr>
            <w:tcW w:w="1134" w:type="dxa"/>
          </w:tcPr>
          <w:p w:rsidR="00AF0529" w:rsidRDefault="00AF0529" w:rsidP="00AF052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第十三~十八週</w:t>
            </w:r>
          </w:p>
        </w:tc>
        <w:tc>
          <w:tcPr>
            <w:tcW w:w="4503" w:type="dxa"/>
          </w:tcPr>
          <w:p w:rsidR="00764EF1" w:rsidRDefault="00764EF1" w:rsidP="00D80728">
            <w:pPr>
              <w:rPr>
                <w:rFonts w:ascii="標楷體" w:eastAsia="標楷體" w:hAnsi="標楷體"/>
                <w:szCs w:val="24"/>
              </w:rPr>
            </w:pPr>
            <w:r w:rsidRPr="00764EF1">
              <w:rPr>
                <w:rFonts w:ascii="標楷體" w:eastAsia="標楷體" w:hAnsi="標楷體" w:hint="eastAsia"/>
                <w:szCs w:val="24"/>
              </w:rPr>
              <w:t>利用因式分解解決生活問題。</w:t>
            </w:r>
          </w:p>
          <w:p w:rsidR="00AF0529" w:rsidRDefault="00764EF1" w:rsidP="00D80728">
            <w:pPr>
              <w:rPr>
                <w:rFonts w:ascii="標楷體" w:eastAsia="標楷體" w:hAnsi="標楷體"/>
                <w:szCs w:val="24"/>
              </w:rPr>
            </w:pPr>
            <w:r w:rsidRPr="00764EF1">
              <w:rPr>
                <w:rFonts w:ascii="標楷體" w:eastAsia="標楷體" w:hAnsi="標楷體" w:hint="eastAsia"/>
                <w:szCs w:val="24"/>
              </w:rPr>
              <w:t>利用一元二次方程式解決生活情境中的問題，並能描述其解的意義及判別合理性。</w:t>
            </w:r>
          </w:p>
        </w:tc>
        <w:tc>
          <w:tcPr>
            <w:tcW w:w="425" w:type="dxa"/>
          </w:tcPr>
          <w:p w:rsidR="00AF0529" w:rsidRDefault="00AF0529" w:rsidP="00BC571A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134" w:type="dxa"/>
          </w:tcPr>
          <w:p w:rsidR="00AF0529" w:rsidRDefault="00764EF1" w:rsidP="00CF2B0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276" w:type="dxa"/>
            <w:vAlign w:val="center"/>
          </w:tcPr>
          <w:p w:rsidR="00AF0529" w:rsidRDefault="00764EF1" w:rsidP="00BC571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小組合作</w:t>
            </w:r>
          </w:p>
        </w:tc>
        <w:tc>
          <w:tcPr>
            <w:tcW w:w="1025" w:type="dxa"/>
          </w:tcPr>
          <w:p w:rsidR="00AF0529" w:rsidRPr="00F24EFF" w:rsidRDefault="00AF0529" w:rsidP="00BC571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80728" w:rsidRPr="00F24EFF" w:rsidTr="00F24EFF">
        <w:trPr>
          <w:cantSplit/>
          <w:trHeight w:val="1038"/>
        </w:trPr>
        <w:tc>
          <w:tcPr>
            <w:tcW w:w="1134" w:type="dxa"/>
          </w:tcPr>
          <w:p w:rsidR="00D80728" w:rsidRPr="00F24EFF" w:rsidRDefault="00D80728" w:rsidP="004F238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第十</w:t>
            </w:r>
            <w:r w:rsidR="004F238D">
              <w:rPr>
                <w:rFonts w:ascii="標楷體" w:eastAsia="標楷體" w:hAnsi="標楷體" w:hint="eastAsia"/>
                <w:szCs w:val="24"/>
              </w:rPr>
              <w:t>九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CF2B08" w:rsidRPr="00F24EFF" w:rsidRDefault="00505969" w:rsidP="00D807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準備期末學習慶典展示及口語發表</w:t>
            </w:r>
          </w:p>
        </w:tc>
        <w:tc>
          <w:tcPr>
            <w:tcW w:w="425" w:type="dxa"/>
          </w:tcPr>
          <w:p w:rsidR="00D80728" w:rsidRPr="00F24EFF" w:rsidRDefault="00F97E17" w:rsidP="00D80728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134" w:type="dxa"/>
          </w:tcPr>
          <w:p w:rsidR="00D80728" w:rsidRPr="00F24EFF" w:rsidRDefault="00505969" w:rsidP="00D807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簡報、作品</w:t>
            </w:r>
          </w:p>
        </w:tc>
        <w:tc>
          <w:tcPr>
            <w:tcW w:w="1276" w:type="dxa"/>
            <w:vAlign w:val="center"/>
          </w:tcPr>
          <w:p w:rsidR="00D80728" w:rsidRPr="00F24EFF" w:rsidRDefault="00F97E17" w:rsidP="00D807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小組合作</w:t>
            </w:r>
            <w:r w:rsidR="00505969">
              <w:rPr>
                <w:rFonts w:ascii="標楷體" w:eastAsia="標楷體" w:hAnsi="標楷體" w:hint="eastAsia"/>
                <w:szCs w:val="24"/>
              </w:rPr>
              <w:t>、口說評量</w:t>
            </w:r>
          </w:p>
        </w:tc>
        <w:tc>
          <w:tcPr>
            <w:tcW w:w="1025" w:type="dxa"/>
          </w:tcPr>
          <w:p w:rsidR="00D80728" w:rsidRPr="00F24EFF" w:rsidRDefault="00D80728" w:rsidP="00D8072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80728" w:rsidRPr="00F24EFF" w:rsidTr="00F97E17">
        <w:trPr>
          <w:cantSplit/>
          <w:trHeight w:val="307"/>
        </w:trPr>
        <w:tc>
          <w:tcPr>
            <w:tcW w:w="1134" w:type="dxa"/>
          </w:tcPr>
          <w:p w:rsidR="00D80728" w:rsidRPr="00F24EFF" w:rsidRDefault="00D80728" w:rsidP="004F238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 w:rsidR="00CF2B08">
              <w:rPr>
                <w:rFonts w:ascii="標楷體" w:eastAsia="標楷體" w:hAnsi="標楷體" w:hint="eastAsia"/>
                <w:szCs w:val="24"/>
              </w:rPr>
              <w:t>二十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80728" w:rsidRPr="00F24EFF" w:rsidRDefault="00CF2B08" w:rsidP="00D807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期末考</w:t>
            </w:r>
          </w:p>
        </w:tc>
        <w:tc>
          <w:tcPr>
            <w:tcW w:w="425" w:type="dxa"/>
          </w:tcPr>
          <w:p w:rsidR="00D80728" w:rsidRPr="00F24EFF" w:rsidRDefault="00D80728" w:rsidP="00D80728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134" w:type="dxa"/>
          </w:tcPr>
          <w:p w:rsidR="00D80728" w:rsidRPr="00F24EFF" w:rsidRDefault="00D80728" w:rsidP="00D80728">
            <w:pPr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276" w:type="dxa"/>
            <w:vAlign w:val="center"/>
          </w:tcPr>
          <w:p w:rsidR="00D80728" w:rsidRPr="00F24EFF" w:rsidRDefault="00D80728" w:rsidP="00D8072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025" w:type="dxa"/>
          </w:tcPr>
          <w:p w:rsidR="00D80728" w:rsidRPr="00F24EFF" w:rsidRDefault="00D80728" w:rsidP="00D8072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083D04" w:rsidRPr="00F24EFF" w:rsidTr="00255FC8">
        <w:trPr>
          <w:cantSplit/>
          <w:trHeight w:val="1038"/>
        </w:trPr>
        <w:tc>
          <w:tcPr>
            <w:tcW w:w="1134" w:type="dxa"/>
          </w:tcPr>
          <w:p w:rsidR="00083D04" w:rsidRPr="00F24EFF" w:rsidRDefault="00083D04" w:rsidP="004F238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二十</w:t>
            </w:r>
            <w:r w:rsidR="004F238D">
              <w:rPr>
                <w:rFonts w:ascii="標楷體" w:eastAsia="標楷體" w:hAnsi="標楷體" w:hint="eastAsia"/>
                <w:szCs w:val="24"/>
              </w:rPr>
              <w:t>一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083D04" w:rsidRDefault="00083D04" w:rsidP="00083D0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學習慶典─</w:t>
            </w:r>
            <w:r w:rsidRPr="008F4E4B">
              <w:rPr>
                <w:rFonts w:ascii="標楷體" w:eastAsia="標楷體" w:hAnsi="標楷體" w:hint="eastAsia"/>
                <w:szCs w:val="24"/>
              </w:rPr>
              <w:t>成果發表</w:t>
            </w:r>
          </w:p>
          <w:p w:rsidR="00083D04" w:rsidRPr="008F4E4B" w:rsidRDefault="00083D04" w:rsidP="00083D0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1、準備活動</w:t>
            </w:r>
          </w:p>
          <w:p w:rsidR="00083D04" w:rsidRPr="008F4E4B" w:rsidRDefault="00083D04" w:rsidP="00083D0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準備學生創作好之作品</w:t>
            </w:r>
          </w:p>
          <w:p w:rsidR="00083D04" w:rsidRPr="008F4E4B" w:rsidRDefault="00083D04" w:rsidP="00083D0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 xml:space="preserve">2、發展活動 </w:t>
            </w:r>
          </w:p>
          <w:p w:rsidR="00083D04" w:rsidRPr="008F4E4B" w:rsidRDefault="00083D04" w:rsidP="00083D0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學生上台分享並鑑賞他人作品。</w:t>
            </w:r>
          </w:p>
          <w:p w:rsidR="00083D04" w:rsidRPr="008F4E4B" w:rsidRDefault="00083D04" w:rsidP="00083D0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3、總結活動</w:t>
            </w:r>
          </w:p>
          <w:p w:rsidR="00083D04" w:rsidRPr="00F24EFF" w:rsidRDefault="00083D04" w:rsidP="00083D04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教師透過表現任務標準量表總結學生作品的呈現。</w:t>
            </w:r>
          </w:p>
        </w:tc>
        <w:tc>
          <w:tcPr>
            <w:tcW w:w="425" w:type="dxa"/>
          </w:tcPr>
          <w:p w:rsidR="00083D04" w:rsidRPr="00F24EFF" w:rsidRDefault="00083D04" w:rsidP="00083D04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134" w:type="dxa"/>
          </w:tcPr>
          <w:p w:rsidR="00083D04" w:rsidRPr="00F24EFF" w:rsidRDefault="00083D04" w:rsidP="00083D0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學習單、作品；簡報</w:t>
            </w:r>
          </w:p>
        </w:tc>
        <w:tc>
          <w:tcPr>
            <w:tcW w:w="1276" w:type="dxa"/>
            <w:vAlign w:val="center"/>
          </w:tcPr>
          <w:p w:rsidR="00083D04" w:rsidRPr="00F24EFF" w:rsidRDefault="00083D04" w:rsidP="00083D0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口語發表</w:t>
            </w:r>
          </w:p>
        </w:tc>
        <w:tc>
          <w:tcPr>
            <w:tcW w:w="1025" w:type="dxa"/>
          </w:tcPr>
          <w:p w:rsidR="00083D04" w:rsidRPr="00F24EFF" w:rsidRDefault="00083D04" w:rsidP="00083D04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0D04D5" w:rsidRDefault="000D04D5" w:rsidP="002C75F0">
      <w:pPr>
        <w:rPr>
          <w:rFonts w:ascii="標楷體" w:eastAsia="標楷體" w:hAnsi="標楷體"/>
        </w:rPr>
      </w:pPr>
    </w:p>
    <w:p w:rsidR="002C75F0" w:rsidRDefault="000D04D5" w:rsidP="002C75F0">
      <w:pPr>
        <w:rPr>
          <w:rFonts w:ascii="標楷體" w:eastAsia="標楷體" w:hAnsi="標楷體"/>
        </w:rPr>
      </w:pPr>
      <w:r w:rsidRPr="000D04D5">
        <w:rPr>
          <w:rFonts w:ascii="標楷體" w:eastAsia="標楷體" w:hAnsi="標楷體"/>
        </w:rPr>
        <w:t>https://www.facebook.com/groups/108923286120994/posts/1466063747073601/?_rdr</w:t>
      </w:r>
    </w:p>
    <w:sectPr w:rsidR="002C75F0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02D" w:rsidRDefault="0094002D" w:rsidP="00107353">
      <w:r>
        <w:separator/>
      </w:r>
    </w:p>
  </w:endnote>
  <w:endnote w:type="continuationSeparator" w:id="0">
    <w:p w:rsidR="0094002D" w:rsidRDefault="0094002D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02D" w:rsidRDefault="0094002D" w:rsidP="00107353">
      <w:r>
        <w:separator/>
      </w:r>
    </w:p>
  </w:footnote>
  <w:footnote w:type="continuationSeparator" w:id="0">
    <w:p w:rsidR="0094002D" w:rsidRDefault="0094002D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2A65"/>
    <w:multiLevelType w:val="hybridMultilevel"/>
    <w:tmpl w:val="4BA099B4"/>
    <w:lvl w:ilvl="0" w:tplc="F0DE174E">
      <w:start w:val="1"/>
      <w:numFmt w:val="decimal"/>
      <w:lvlText w:val="%1、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32034C76"/>
    <w:multiLevelType w:val="hybridMultilevel"/>
    <w:tmpl w:val="88464BBA"/>
    <w:lvl w:ilvl="0" w:tplc="D6561A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3D90C60"/>
    <w:multiLevelType w:val="hybridMultilevel"/>
    <w:tmpl w:val="47ECAAC6"/>
    <w:lvl w:ilvl="0" w:tplc="A3405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3907137"/>
    <w:multiLevelType w:val="hybridMultilevel"/>
    <w:tmpl w:val="C712AB3E"/>
    <w:lvl w:ilvl="0" w:tplc="B8FE6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6" w15:restartNumberingAfterBreak="0">
    <w:nsid w:val="61DD142D"/>
    <w:multiLevelType w:val="hybridMultilevel"/>
    <w:tmpl w:val="1CEE1544"/>
    <w:lvl w:ilvl="0" w:tplc="88C0AFC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A6503A1"/>
    <w:multiLevelType w:val="hybridMultilevel"/>
    <w:tmpl w:val="D0721CCC"/>
    <w:lvl w:ilvl="0" w:tplc="4C526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F0"/>
    <w:rsid w:val="00083D04"/>
    <w:rsid w:val="00097533"/>
    <w:rsid w:val="000D04D5"/>
    <w:rsid w:val="000D4D5F"/>
    <w:rsid w:val="00107353"/>
    <w:rsid w:val="00130B19"/>
    <w:rsid w:val="00162A4A"/>
    <w:rsid w:val="00162B19"/>
    <w:rsid w:val="001727C5"/>
    <w:rsid w:val="001C740A"/>
    <w:rsid w:val="002212E3"/>
    <w:rsid w:val="00233A0F"/>
    <w:rsid w:val="0023703D"/>
    <w:rsid w:val="00255FC8"/>
    <w:rsid w:val="002B589A"/>
    <w:rsid w:val="002C75F0"/>
    <w:rsid w:val="002F0D38"/>
    <w:rsid w:val="003003BE"/>
    <w:rsid w:val="0031503A"/>
    <w:rsid w:val="00346DA3"/>
    <w:rsid w:val="0035043D"/>
    <w:rsid w:val="0039269F"/>
    <w:rsid w:val="003C2D9A"/>
    <w:rsid w:val="003C69CA"/>
    <w:rsid w:val="00440B77"/>
    <w:rsid w:val="004A55BD"/>
    <w:rsid w:val="004F238D"/>
    <w:rsid w:val="00505969"/>
    <w:rsid w:val="00536417"/>
    <w:rsid w:val="0053760F"/>
    <w:rsid w:val="00553CD5"/>
    <w:rsid w:val="00605565"/>
    <w:rsid w:val="00611261"/>
    <w:rsid w:val="00681782"/>
    <w:rsid w:val="006F640B"/>
    <w:rsid w:val="00704CCA"/>
    <w:rsid w:val="00764EF1"/>
    <w:rsid w:val="007D7E88"/>
    <w:rsid w:val="00870940"/>
    <w:rsid w:val="0088246D"/>
    <w:rsid w:val="008F4E4B"/>
    <w:rsid w:val="0094002D"/>
    <w:rsid w:val="009835A0"/>
    <w:rsid w:val="00992F66"/>
    <w:rsid w:val="009964F2"/>
    <w:rsid w:val="00A03E0D"/>
    <w:rsid w:val="00A76A11"/>
    <w:rsid w:val="00AD4B18"/>
    <w:rsid w:val="00AE5DC0"/>
    <w:rsid w:val="00AF0529"/>
    <w:rsid w:val="00B80257"/>
    <w:rsid w:val="00BA741A"/>
    <w:rsid w:val="00BC571A"/>
    <w:rsid w:val="00BE24F2"/>
    <w:rsid w:val="00BF1B78"/>
    <w:rsid w:val="00C457F9"/>
    <w:rsid w:val="00C524B8"/>
    <w:rsid w:val="00C628B0"/>
    <w:rsid w:val="00C73AB5"/>
    <w:rsid w:val="00C85539"/>
    <w:rsid w:val="00CB2D83"/>
    <w:rsid w:val="00CF2B08"/>
    <w:rsid w:val="00D05BE0"/>
    <w:rsid w:val="00D305A8"/>
    <w:rsid w:val="00D44A0C"/>
    <w:rsid w:val="00D46F9B"/>
    <w:rsid w:val="00D470D2"/>
    <w:rsid w:val="00D80728"/>
    <w:rsid w:val="00D84838"/>
    <w:rsid w:val="00DF04F3"/>
    <w:rsid w:val="00E20667"/>
    <w:rsid w:val="00E21C61"/>
    <w:rsid w:val="00E30D3C"/>
    <w:rsid w:val="00E52348"/>
    <w:rsid w:val="00E55D64"/>
    <w:rsid w:val="00E90C59"/>
    <w:rsid w:val="00EE5480"/>
    <w:rsid w:val="00F03865"/>
    <w:rsid w:val="00F051FE"/>
    <w:rsid w:val="00F163A8"/>
    <w:rsid w:val="00F20C4A"/>
    <w:rsid w:val="00F24EFF"/>
    <w:rsid w:val="00F97E17"/>
    <w:rsid w:val="00FB4143"/>
    <w:rsid w:val="00FF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7D79EF6-A66B-41F1-8675-7637A5793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q745184@kimo.com</dc:creator>
  <cp:keywords/>
  <dc:description/>
  <cp:lastModifiedBy>user</cp:lastModifiedBy>
  <cp:revision>20</cp:revision>
  <cp:lastPrinted>2023-06-13T01:55:00Z</cp:lastPrinted>
  <dcterms:created xsi:type="dcterms:W3CDTF">2023-06-05T09:09:00Z</dcterms:created>
  <dcterms:modified xsi:type="dcterms:W3CDTF">2024-08-23T01:31:00Z</dcterms:modified>
</cp:coreProperties>
</file>