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CD496" w14:textId="40D3A289" w:rsidR="007661DA" w:rsidRPr="007661DA" w:rsidRDefault="00F87A5D" w:rsidP="000D5DBE">
      <w:pPr>
        <w:spacing w:afterLines="50" w:after="180" w:line="340" w:lineRule="exact"/>
        <w:jc w:val="center"/>
        <w:rPr>
          <w:rFonts w:ascii="DFKai-SB" w:eastAsia="DFKai-SB" w:hAnsi="DFKai-SB"/>
          <w:color w:val="000000"/>
          <w:kern w:val="0"/>
          <w:szCs w:val="32"/>
        </w:rPr>
      </w:pPr>
      <w:r>
        <w:rPr>
          <w:rFonts w:ascii="DFKai-SB" w:eastAsia="DFKai-SB" w:hAnsi="DFKai-SB" w:hint="eastAsia"/>
          <w:b/>
          <w:color w:val="000000"/>
          <w:sz w:val="28"/>
          <w:szCs w:val="28"/>
        </w:rPr>
        <w:t>嘉義市</w:t>
      </w:r>
      <w:r w:rsidR="00BE01DF">
        <w:rPr>
          <w:rFonts w:ascii="DFKai-SB" w:eastAsia="DFKai-SB" w:hAnsi="DFKai-SB" w:hint="eastAsia"/>
          <w:b/>
          <w:color w:val="000000"/>
          <w:sz w:val="28"/>
          <w:szCs w:val="28"/>
        </w:rPr>
        <w:t>立大業實中</w:t>
      </w:r>
      <w:r w:rsidR="007661DA" w:rsidRPr="007661DA">
        <w:rPr>
          <w:rFonts w:ascii="DFKai-SB" w:eastAsia="DFKai-SB" w:hAnsi="DFKai-SB" w:hint="eastAsia"/>
          <w:b/>
          <w:color w:val="000000"/>
          <w:sz w:val="28"/>
          <w:szCs w:val="28"/>
        </w:rPr>
        <w:t>部定課程(</w:t>
      </w:r>
      <w:r w:rsidR="00046A53" w:rsidRPr="007A58EC">
        <w:rPr>
          <w:rFonts w:ascii="DFKai-SB" w:eastAsia="DFKai-SB" w:hAnsi="DFKai-SB" w:hint="eastAsia"/>
          <w:b/>
          <w:color w:val="000000"/>
          <w:sz w:val="28"/>
          <w:szCs w:val="28"/>
        </w:rPr>
        <w:t>英語</w:t>
      </w:r>
      <w:r w:rsidR="007661DA" w:rsidRPr="007661DA">
        <w:rPr>
          <w:rFonts w:ascii="DFKai-SB" w:eastAsia="DFKai-SB" w:hAnsi="DFKai-SB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DFKai-SB" w:eastAsia="DFKai-SB" w:hAnsi="DFKai-SB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231"/>
        <w:gridCol w:w="771"/>
        <w:gridCol w:w="697"/>
        <w:gridCol w:w="865"/>
        <w:gridCol w:w="974"/>
        <w:gridCol w:w="1393"/>
      </w:tblGrid>
      <w:tr w:rsidR="007661DA" w:rsidRPr="00DD3F78" w14:paraId="718EA06A" w14:textId="77777777" w:rsidTr="00721F00">
        <w:tc>
          <w:tcPr>
            <w:tcW w:w="9628" w:type="dxa"/>
            <w:gridSpan w:val="12"/>
            <w:vAlign w:val="center"/>
          </w:tcPr>
          <w:p w14:paraId="39544959" w14:textId="4C4BCEBA" w:rsidR="00C47579" w:rsidRPr="00207169" w:rsidRDefault="00C47579" w:rsidP="00C47579">
            <w:pPr>
              <w:tabs>
                <w:tab w:val="num" w:pos="720"/>
              </w:tabs>
              <w:spacing w:line="260" w:lineRule="exact"/>
              <w:ind w:left="720" w:hanging="720"/>
              <w:jc w:val="center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C47579">
              <w:rPr>
                <w:rFonts w:ascii="DFKai-SB" w:eastAsia="DFKai-SB" w:hAnsi="DFKai-SB" w:hint="eastAsia"/>
                <w:szCs w:val="24"/>
              </w:rPr>
              <w:t>嘉義市</w:t>
            </w:r>
            <w:r w:rsidR="00BE01DF">
              <w:rPr>
                <w:rFonts w:ascii="DFKai-SB" w:eastAsia="DFKai-SB" w:hAnsi="DFKai-SB" w:hint="eastAsia"/>
                <w:szCs w:val="24"/>
              </w:rPr>
              <w:t>立大業實中</w:t>
            </w:r>
            <w:r w:rsidRPr="00C47579">
              <w:rPr>
                <w:rFonts w:ascii="DFKai-SB" w:eastAsia="DFKai-SB" w:hAnsi="DFKai-SB" w:hint="eastAsia"/>
                <w:szCs w:val="24"/>
              </w:rPr>
              <w:t>11</w:t>
            </w:r>
            <w:r w:rsidR="006C4B42">
              <w:rPr>
                <w:rFonts w:ascii="DFKai-SB" w:eastAsia="DFKai-SB" w:hAnsi="DFKai-SB" w:hint="eastAsia"/>
                <w:szCs w:val="24"/>
              </w:rPr>
              <w:t>4</w:t>
            </w:r>
            <w:r w:rsidRPr="00C47579">
              <w:rPr>
                <w:rFonts w:ascii="DFKai-SB" w:eastAsia="DFKai-SB" w:hAnsi="DFKai-SB" w:hint="eastAsia"/>
                <w:szCs w:val="24"/>
              </w:rPr>
              <w:t xml:space="preserve">學年度第二學期 </w:t>
            </w:r>
            <w:r w:rsidRPr="00C47579">
              <w:rPr>
                <w:rFonts w:ascii="DFKai-SB" w:eastAsia="DFKai-SB" w:hAnsi="DFKai-SB" w:hint="eastAsia"/>
                <w:szCs w:val="24"/>
                <w:u w:val="thick"/>
              </w:rPr>
              <w:t>九</w:t>
            </w:r>
            <w:r w:rsidRPr="00C47579">
              <w:rPr>
                <w:rFonts w:ascii="DFKai-SB" w:eastAsia="DFKai-SB" w:hAnsi="DFKai-SB" w:hint="eastAsia"/>
                <w:szCs w:val="24"/>
              </w:rPr>
              <w:t xml:space="preserve"> 年級 </w:t>
            </w:r>
            <w:r w:rsidRPr="00C47579">
              <w:rPr>
                <w:rFonts w:ascii="DFKai-SB" w:eastAsia="DFKai-SB" w:hAnsi="DFKai-SB" w:hint="eastAsia"/>
                <w:szCs w:val="24"/>
                <w:u w:val="thick"/>
              </w:rPr>
              <w:t>英文</w:t>
            </w:r>
            <w:r w:rsidRPr="00C47579">
              <w:rPr>
                <w:rFonts w:ascii="DFKai-SB" w:eastAsia="DFKai-SB" w:hAnsi="DFKai-SB" w:hint="eastAsia"/>
                <w:szCs w:val="24"/>
              </w:rPr>
              <w:t>領域課程計畫</w:t>
            </w:r>
          </w:p>
        </w:tc>
      </w:tr>
      <w:tr w:rsidR="007661DA" w:rsidRPr="00DD3F78" w14:paraId="4813E9DC" w14:textId="77777777" w:rsidTr="00721F00">
        <w:tc>
          <w:tcPr>
            <w:tcW w:w="2340" w:type="dxa"/>
            <w:gridSpan w:val="3"/>
            <w:vAlign w:val="center"/>
          </w:tcPr>
          <w:p w14:paraId="07ACEE7C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1045B4C9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3</w:t>
            </w:r>
            <w:r w:rsidRPr="00DD3F78">
              <w:rPr>
                <w:rFonts w:ascii="DFKai-SB" w:eastAsia="DFKai-SB" w:hAnsi="DFKai-SB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5D353D2A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5E784C4C" w14:textId="77777777" w:rsidR="00C47579" w:rsidRPr="00207169" w:rsidRDefault="00C47579" w:rsidP="00C47579">
            <w:pPr>
              <w:spacing w:line="260" w:lineRule="exact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207169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英語領域團隊</w:t>
            </w:r>
          </w:p>
        </w:tc>
      </w:tr>
      <w:tr w:rsidR="00046A53" w:rsidRPr="00DD3F78" w14:paraId="1E64C85A" w14:textId="77777777" w:rsidTr="00721F00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3EFF6621" w14:textId="77777777" w:rsidR="00046A53" w:rsidRPr="00DD3F78" w:rsidRDefault="00046A53" w:rsidP="00A010E2">
            <w:pPr>
              <w:jc w:val="center"/>
              <w:rPr>
                <w:rFonts w:eastAsia="DFKai-SB" w:hAnsi="DFKai-SB"/>
              </w:rPr>
            </w:pPr>
            <w:r w:rsidRPr="00DD3F78">
              <w:rPr>
                <w:rFonts w:eastAsia="DFKai-SB" w:hAnsi="DFKai-SB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66FDC538" w14:textId="77777777" w:rsidR="00046A53" w:rsidRPr="00DD3F78" w:rsidRDefault="00046A53" w:rsidP="00A010E2">
            <w:pPr>
              <w:snapToGrid w:val="0"/>
              <w:ind w:left="-19"/>
              <w:jc w:val="both"/>
              <w:rPr>
                <w:rFonts w:ascii="DFKai-SB" w:eastAsia="DFKai-SB" w:hAnsi="DFKai-SB"/>
                <w:szCs w:val="24"/>
              </w:rPr>
            </w:pPr>
            <w:r w:rsidRPr="00DD3F78">
              <w:rPr>
                <w:rFonts w:ascii="DFKai-SB" w:eastAsia="DFKai-SB" w:hAnsi="DFKai-SB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3083EF41" w14:textId="77777777" w:rsidR="001C44B5" w:rsidRDefault="00C47579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A1身心素質與自我精進</w:t>
            </w:r>
          </w:p>
          <w:p w14:paraId="507E5865" w14:textId="77777777" w:rsidR="001C44B5" w:rsidRDefault="00C47579" w:rsidP="00617F14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1A11F4FC" w14:textId="77777777" w:rsidR="001C44B5" w:rsidRDefault="00C47579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3DF0164D" w14:textId="77777777" w:rsidR="001C44B5" w:rsidRDefault="00C47579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3E946F00" w14:textId="77777777" w:rsidR="001C44B5" w:rsidRDefault="00C47579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14:paraId="5F732379" w14:textId="77777777" w:rsidR="001C44B5" w:rsidRDefault="00C47579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C2人際關係與團隊合作</w:t>
            </w:r>
          </w:p>
          <w:p w14:paraId="5F24B5F1" w14:textId="77777777" w:rsidR="001C44B5" w:rsidRDefault="00C47579"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</w:rPr>
              <w:t>C3多元文化與國際理解</w:t>
            </w:r>
          </w:p>
        </w:tc>
      </w:tr>
      <w:tr w:rsidR="00046A53" w:rsidRPr="00DD3F78" w14:paraId="0AAB8692" w14:textId="77777777" w:rsidTr="00721F00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1B66EA75" w14:textId="77777777"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63D421A" w14:textId="77777777"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071DB0BF" w14:textId="77777777" w:rsidR="00617F14" w:rsidRDefault="00C47579" w:rsidP="00617F14">
            <w:pPr>
              <w:rPr>
                <w:rFonts w:ascii="DFKai-SB" w:eastAsia="DFKai-SB" w:hAnsi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英-J-A1 具備積極主動的學習態度，將學習延伸至課堂外，豐富個人知識。運用各種學習與溝通策略，精進英語文學習與溝通成效。</w:t>
            </w:r>
          </w:p>
          <w:p w14:paraId="191245F0" w14:textId="77777777" w:rsidR="00617F14" w:rsidRDefault="00C47579" w:rsidP="00617F14">
            <w:pPr>
              <w:rPr>
                <w:rFonts w:ascii="DFKai-SB" w:eastAsia="DFKai-SB" w:hAnsi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英-J-A2 具備系統性理解與推演的能力，能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釐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清文本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訊息間的關係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進行推論，並能經由訊息的比較，對國內外文化的異同有初步的了解。</w:t>
            </w:r>
          </w:p>
          <w:p w14:paraId="6D11C4A7" w14:textId="77777777" w:rsidR="001C44B5" w:rsidRDefault="00C47579" w:rsidP="00617F14">
            <w:r>
              <w:rPr>
                <w:rFonts w:ascii="DFKai-SB" w:eastAsia="DFKai-SB" w:hAnsi="DFKai-SB" w:hint="eastAsia"/>
                <w:sz w:val="22"/>
              </w:rPr>
              <w:t>英-J-A3 具備簡易規劃英語文學習時程的能力，並能檢討調整。</w:t>
            </w:r>
          </w:p>
          <w:p w14:paraId="5DB22AE9" w14:textId="77777777" w:rsidR="00617F14" w:rsidRDefault="00C47579" w:rsidP="00617F14">
            <w:pPr>
              <w:rPr>
                <w:rFonts w:ascii="DFKai-SB" w:eastAsia="DFKai-SB" w:hAnsi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英-J-B1 具備聽、說、讀、寫英語文的基礎素養，在日常生活常見情境中，能運用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、句型及肢體語言進行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適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切合宜的溝通與互動。</w:t>
            </w:r>
          </w:p>
          <w:p w14:paraId="17250A62" w14:textId="77777777" w:rsidR="001C44B5" w:rsidRDefault="00C47579" w:rsidP="00617F14">
            <w:r>
              <w:rPr>
                <w:rFonts w:ascii="DFKai-SB" w:eastAsia="DFKai-SB" w:hAnsi="DFKai-SB" w:hint="eastAsia"/>
                <w:sz w:val="22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030C0DFF" w14:textId="77777777" w:rsidR="00617F14" w:rsidRDefault="00C47579" w:rsidP="00617F14">
            <w:pPr>
              <w:rPr>
                <w:rFonts w:ascii="DFKai-SB" w:eastAsia="DFKai-SB" w:hAnsi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英-J-C2 積極參與課內及課外英語文團體學習活動，培養團隊合作精神。</w:t>
            </w:r>
          </w:p>
          <w:p w14:paraId="0081B28D" w14:textId="77777777" w:rsidR="001C44B5" w:rsidRDefault="00C47579" w:rsidP="00617F14">
            <w:r>
              <w:rPr>
                <w:rFonts w:ascii="DFKai-SB" w:eastAsia="DFKai-SB" w:hAnsi="DFKai-SB" w:hint="eastAsia"/>
                <w:sz w:val="22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046A53" w:rsidRPr="00DD3F78" w14:paraId="5D677A15" w14:textId="77777777" w:rsidTr="00721F00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7156541D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17E5DBBF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682BFA23" w14:textId="77777777" w:rsidR="001C44B5" w:rsidRDefault="00C47579"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＊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2-IV-12 能以簡易的英語參與引導式討論。</w:t>
            </w:r>
          </w:p>
          <w:p w14:paraId="7A28030D" w14:textId="77777777" w:rsidR="001C44B5" w:rsidRDefault="00C47579"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＊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2-IV-13 能依主題或情境以簡易英語進行日常 生活溝通。</w:t>
            </w:r>
          </w:p>
          <w:p w14:paraId="6C0A10F7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*3-IV-12 能熟悉重要的閱讀技巧，如擷取大意、猜測字義、推敲文意、預測後續文意及情節發展等。</w:t>
            </w:r>
          </w:p>
          <w:p w14:paraId="5939CEB0" w14:textId="77777777" w:rsidR="001C44B5" w:rsidRDefault="00C47579" w:rsidP="007C1DDB">
            <w:r>
              <w:rPr>
                <w:rFonts w:ascii="DFKai-SB" w:eastAsia="DFKai-SB" w:hAnsi="DFKai-SB" w:cs="DFKai-SB" w:hint="eastAsia"/>
                <w:sz w:val="22"/>
              </w:rPr>
              <w:t>◎1-IV-6 能聽懂簡易故事及短劇的主要內容。</w:t>
            </w:r>
          </w:p>
          <w:p w14:paraId="19BB12A0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◎2-IV-1 能說出課堂中所學的字詞。</w:t>
            </w:r>
          </w:p>
          <w:p w14:paraId="38C6520D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◎2-IV-9 能進行簡易的角色扮演。</w:t>
            </w:r>
          </w:p>
          <w:p w14:paraId="2B4692F7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◎3-IV-2 能辨識課堂中所學的字詞。</w:t>
            </w:r>
          </w:p>
          <w:p w14:paraId="4D80EA31" w14:textId="77777777" w:rsidR="001C44B5" w:rsidRDefault="00C47579" w:rsidP="00617F14">
            <w:r>
              <w:rPr>
                <w:rFonts w:ascii="DFKai-SB" w:eastAsia="DFKai-SB" w:hAnsi="DFKai-SB" w:cs="DFKai-SB" w:hint="eastAsia"/>
                <w:sz w:val="22"/>
              </w:rPr>
              <w:t>◎6-IV-1 樂於參與課堂中各類練習活動，不畏犯錯。</w:t>
            </w:r>
          </w:p>
          <w:p w14:paraId="65A5392F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1-IV-1 能聽懂課堂中所學的字詞。</w:t>
            </w:r>
          </w:p>
          <w:p w14:paraId="0E8FA2AF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1-IV-3 能聽懂基本或重要句型的句子。</w:t>
            </w:r>
          </w:p>
          <w:p w14:paraId="3760C88D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1-IV-4 能聽懂日常生活對話的主要內容。</w:t>
            </w:r>
          </w:p>
          <w:p w14:paraId="16FA8CD0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1-IV-6 能聽懂簡易故事及短劇的主要內容。</w:t>
            </w:r>
          </w:p>
          <w:p w14:paraId="24F8B4E5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lastRenderedPageBreak/>
              <w:t>1-IV-7 能辨識簡短說明或敘述的情境及主旨。</w:t>
            </w:r>
          </w:p>
          <w:p w14:paraId="74408AE8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2-IV-2 能依情境使用日常生活用語。</w:t>
            </w:r>
          </w:p>
          <w:p w14:paraId="6B1DDEB0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2-IV-4 能以簡易的英語描述自己、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家人及朋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 xml:space="preserve"> 友。</w:t>
            </w:r>
          </w:p>
          <w:p w14:paraId="73F5023E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2-IV-5 能以簡易的英語表達個人的需求、意 願和感受。</w:t>
            </w:r>
          </w:p>
          <w:p w14:paraId="1963EB8D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2-IV-6 能依人、事、時、地、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物作簡易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的描述 或回答。</w:t>
            </w:r>
          </w:p>
          <w:p w14:paraId="295050C6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2-IV-8 能以正確的發音、適切的重音及語調說出基本或重要句型的句子。</w:t>
            </w:r>
          </w:p>
          <w:p w14:paraId="09377986" w14:textId="77777777" w:rsidR="00617F14" w:rsidRDefault="00617F14" w:rsidP="00617F14">
            <w:r>
              <w:rPr>
                <w:rFonts w:ascii="DFKai-SB" w:eastAsia="DFKai-SB" w:hAnsi="DFKai-SB" w:cs="DFKai-SB" w:hint="eastAsia"/>
                <w:sz w:val="22"/>
              </w:rPr>
              <w:t>2-IV-10 能以簡易的英語描述圖片。</w:t>
            </w:r>
          </w:p>
          <w:p w14:paraId="303DC8FF" w14:textId="77777777" w:rsidR="001C44B5" w:rsidRDefault="00617F14" w:rsidP="007C1DDB">
            <w:r>
              <w:rPr>
                <w:rFonts w:ascii="DFKai-SB" w:eastAsia="DFKai-SB" w:hAnsi="DFKai-SB" w:cs="DFKai-SB" w:hint="eastAsia"/>
                <w:sz w:val="22"/>
              </w:rPr>
              <w:t>2-IV-13 能依主題或情境以簡易英語進行日常生活溝通。</w:t>
            </w:r>
          </w:p>
          <w:p w14:paraId="4D54A4C5" w14:textId="77777777" w:rsidR="001C44B5" w:rsidRDefault="00C47579" w:rsidP="00617F14">
            <w:r>
              <w:rPr>
                <w:rFonts w:ascii="DFKai-SB" w:eastAsia="DFKai-SB" w:hAnsi="DFKai-SB" w:cs="DFKai-SB" w:hint="eastAsia"/>
                <w:sz w:val="22"/>
              </w:rPr>
              <w:t>3-IV-4 能看懂簡易的圖表。</w:t>
            </w:r>
          </w:p>
          <w:p w14:paraId="4341F401" w14:textId="77777777" w:rsidR="001C44B5" w:rsidRDefault="00C47579" w:rsidP="00617F14">
            <w:r>
              <w:rPr>
                <w:rFonts w:ascii="DFKai-SB" w:eastAsia="DFKai-SB" w:hAnsi="DFKai-SB" w:cs="DFKai-SB" w:hint="eastAsia"/>
                <w:sz w:val="22"/>
              </w:rPr>
              <w:t>3-IV-5 能看懂簡易的生活用語。</w:t>
            </w:r>
          </w:p>
          <w:p w14:paraId="543AAD6B" w14:textId="77777777" w:rsidR="00617F14" w:rsidRDefault="00C47579">
            <w:pPr>
              <w:rPr>
                <w:rFonts w:ascii="DFKai-SB" w:eastAsia="DFKai-SB" w:hAnsi="DFKai-SB" w:cs="DFKai-SB"/>
                <w:sz w:val="22"/>
              </w:rPr>
            </w:pPr>
            <w:r>
              <w:rPr>
                <w:rFonts w:ascii="DFKai-SB" w:eastAsia="DFKai-SB" w:hAnsi="DFKai-SB" w:cs="DFKai-SB" w:hint="eastAsia"/>
                <w:sz w:val="22"/>
              </w:rPr>
              <w:t>3-IV-6 能看懂基本的句型。</w:t>
            </w:r>
          </w:p>
          <w:p w14:paraId="6A1BC0A7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3-IV-7 能了解對話的主要內容。</w:t>
            </w:r>
          </w:p>
          <w:p w14:paraId="45BABE41" w14:textId="77777777" w:rsidR="007C1DDB" w:rsidRDefault="00C47579" w:rsidP="007C1DDB">
            <w:r>
              <w:rPr>
                <w:rFonts w:ascii="DFKai-SB" w:eastAsia="DFKai-SB" w:hAnsi="DFKai-SB" w:cs="DFKai-SB" w:hint="eastAsia"/>
                <w:sz w:val="22"/>
              </w:rPr>
              <w:t>3-IV-8 能了解短文、簡訊、書信的主要內容。</w:t>
            </w:r>
          </w:p>
          <w:p w14:paraId="2821998F" w14:textId="77777777" w:rsidR="007C1DDB" w:rsidRDefault="007C1DDB" w:rsidP="007C1DDB">
            <w:r>
              <w:rPr>
                <w:rFonts w:ascii="DFKai-SB" w:eastAsia="DFKai-SB" w:hAnsi="DFKai-SB" w:cs="DFKai-SB" w:hint="eastAsia"/>
                <w:sz w:val="22"/>
              </w:rPr>
              <w:t>3-IV-9 能了解故事的主要內容與情節。</w:t>
            </w:r>
          </w:p>
          <w:p w14:paraId="2C0CC38A" w14:textId="77777777" w:rsidR="007C1DDB" w:rsidRDefault="007C1DDB" w:rsidP="007C1DDB">
            <w:r>
              <w:rPr>
                <w:rFonts w:ascii="DFKai-SB" w:eastAsia="DFKai-SB" w:hAnsi="DFKai-SB" w:cs="DFKai-SB" w:hint="eastAsia"/>
                <w:sz w:val="22"/>
              </w:rPr>
              <w:t>3-V-10 能辨識故事的要素，如背景、人物、事件和結局。</w:t>
            </w:r>
          </w:p>
          <w:p w14:paraId="00B64EA4" w14:textId="77777777" w:rsidR="001C44B5" w:rsidRDefault="00C47579" w:rsidP="00617F14">
            <w:r>
              <w:rPr>
                <w:rFonts w:ascii="DFKai-SB" w:eastAsia="DFKai-SB" w:hAnsi="DFKai-SB" w:cs="DFKai-SB" w:hint="eastAsia"/>
                <w:sz w:val="22"/>
              </w:rPr>
              <w:t>4-IV-2 能依圖畫、圖示書寫英文句子。</w:t>
            </w:r>
          </w:p>
          <w:p w14:paraId="6CF3A452" w14:textId="77777777" w:rsidR="00617F14" w:rsidRDefault="00617F14" w:rsidP="00617F14">
            <w:r>
              <w:rPr>
                <w:rFonts w:ascii="DFKai-SB" w:eastAsia="DFKai-SB" w:hAnsi="DFKai-SB" w:cs="DFKai-SB" w:hint="eastAsia"/>
                <w:sz w:val="22"/>
              </w:rPr>
              <w:t>4-Ⅳ-5 能依提示寫出正確達意的簡單句子。</w:t>
            </w:r>
          </w:p>
          <w:p w14:paraId="59F3C737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5-IV-1 能聽懂、讀懂國中階段基本字詞，並使用於簡易日常溝通。</w:t>
            </w:r>
          </w:p>
          <w:p w14:paraId="782E5DDF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5-IV-2 能掌握國中階段</w:t>
            </w:r>
            <w:proofErr w:type="gramStart"/>
            <w:r>
              <w:rPr>
                <w:rFonts w:ascii="DFKai-SB" w:eastAsia="DFKai-SB" w:hAnsi="DFKai-SB" w:cs="DFKai-SB" w:hint="eastAsia"/>
                <w:sz w:val="22"/>
              </w:rPr>
              <w:t>所學字詞</w:t>
            </w:r>
            <w:proofErr w:type="gramEnd"/>
            <w:r>
              <w:rPr>
                <w:rFonts w:ascii="DFKai-SB" w:eastAsia="DFKai-SB" w:hAnsi="DFKai-SB" w:cs="DFKai-SB" w:hint="eastAsia"/>
                <w:sz w:val="22"/>
              </w:rPr>
              <w:t>及句型，適當地使用於日常生活之溝通。</w:t>
            </w:r>
          </w:p>
          <w:p w14:paraId="25D42C80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5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IV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3 能聽懂日常生活應對中常用語句，並能作適當的回應。</w:t>
            </w:r>
          </w:p>
          <w:p w14:paraId="57BBE0F9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5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I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V-</w:t>
            </w:r>
            <w:r>
              <w:rPr>
                <w:rFonts w:ascii="DFKai-SB" w:eastAsia="DFKai-SB" w:hAnsi="DFKai-SB" w:cs="DFKai-SB" w:hint="eastAsia"/>
                <w:sz w:val="22"/>
              </w:rPr>
              <w:t>7 能聽懂日常生活對話，並能以簡單的字詞、句子記下要點。</w:t>
            </w:r>
          </w:p>
          <w:p w14:paraId="5DB28C51" w14:textId="77777777" w:rsidR="00617F14" w:rsidRDefault="00617F14" w:rsidP="00617F14">
            <w:r>
              <w:rPr>
                <w:rFonts w:ascii="DFKai-SB" w:eastAsia="DFKai-SB" w:hAnsi="DFKai-SB" w:cs="DFKai-SB" w:hint="eastAsia"/>
                <w:sz w:val="22"/>
              </w:rPr>
              <w:t>5-IV-10 能讀懂簡易故事及短文，並能以簡短的句子說出或寫出其內容大意。</w:t>
            </w:r>
          </w:p>
          <w:p w14:paraId="25BDF3CB" w14:textId="77777777" w:rsidR="00617F14" w:rsidRDefault="00617F14" w:rsidP="00617F14">
            <w:r>
              <w:rPr>
                <w:rFonts w:ascii="DFKai-SB" w:eastAsia="DFKai-SB" w:hAnsi="DFKai-SB" w:cs="DFKai-SB" w:hint="eastAsia"/>
                <w:sz w:val="22"/>
              </w:rPr>
              <w:t>6-IV-1 樂於參與課堂中各類練習活動，不畏犯錯。</w:t>
            </w:r>
          </w:p>
          <w:p w14:paraId="033E6999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6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Ⅳ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2 主動預習、複習並將學習內容作基本的整理歸納。</w:t>
            </w:r>
          </w:p>
          <w:p w14:paraId="0C65C490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6-IV-3 樂於參與有助提升英語能力的活動（如英語營、歌唱、朗讀、演講、段落寫作、讀者劇場等活動）。</w:t>
            </w:r>
          </w:p>
          <w:p w14:paraId="373281B6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6-IV-4 樂於接觸課外的英語文多元素材，如歌曲、英語學習雜誌、漫畫、短片、廣播、網路等。</w:t>
            </w:r>
          </w:p>
          <w:p w14:paraId="27A6F2D5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6-IV-5 主動利用各種查詢工具，以了解所接觸的英語文資訊。</w:t>
            </w:r>
          </w:p>
          <w:p w14:paraId="4ABEAA1F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7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IV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2善用相關主題之背景知識，以利閱讀或聽力理解。</w:t>
            </w:r>
          </w:p>
          <w:p w14:paraId="0F9151D0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7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IV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3 用語言及非語言溝通策略（如請求重述、手勢、表情等）提升溝通效能。</w:t>
            </w:r>
          </w:p>
          <w:p w14:paraId="54FC5747" w14:textId="77777777" w:rsidR="001C44B5" w:rsidRDefault="00C47579">
            <w:r>
              <w:rPr>
                <w:rFonts w:ascii="DFKai-SB" w:eastAsia="DFKai-SB" w:hAnsi="DFKai-SB" w:cs="DFKai-SB" w:hint="eastAsia"/>
                <w:sz w:val="22"/>
              </w:rPr>
              <w:t>7-IV-4 能對教師或同學討論的內容觸類旁通、舉一反三。</w:t>
            </w:r>
          </w:p>
          <w:p w14:paraId="6FAD19E7" w14:textId="77777777" w:rsidR="00617F14" w:rsidRDefault="00C47579" w:rsidP="00617F14">
            <w:pPr>
              <w:rPr>
                <w:rFonts w:ascii="DFKai-SB" w:eastAsia="DFKai-SB" w:hAnsi="DFKai-SB" w:cs="DFKai-SB"/>
                <w:sz w:val="22"/>
              </w:rPr>
            </w:pPr>
            <w:r>
              <w:rPr>
                <w:rFonts w:ascii="DFKai-SB" w:eastAsia="DFKai-SB" w:hAnsi="DFKai-SB" w:cs="DFKai-SB" w:hint="eastAsia"/>
                <w:sz w:val="22"/>
              </w:rPr>
              <w:t>8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IV</w:t>
            </w:r>
            <w:r w:rsidR="00617F14">
              <w:rPr>
                <w:rFonts w:ascii="DFKai-SB" w:eastAsia="DFKai-SB" w:hAnsi="DFKai-SB" w:cs="DFKai-SB" w:hint="eastAsia"/>
                <w:sz w:val="22"/>
              </w:rPr>
              <w:t>-</w:t>
            </w:r>
            <w:r>
              <w:rPr>
                <w:rFonts w:ascii="DFKai-SB" w:eastAsia="DFKai-SB" w:hAnsi="DFKai-SB" w:cs="DFKai-SB" w:hint="eastAsia"/>
                <w:sz w:val="22"/>
              </w:rPr>
              <w:t>6 能了解並遵循基本的國際生活禮儀。</w:t>
            </w:r>
          </w:p>
          <w:p w14:paraId="5EC7AE53" w14:textId="77777777" w:rsidR="001C44B5" w:rsidRDefault="00C47579" w:rsidP="00617F14">
            <w:r>
              <w:rPr>
                <w:rFonts w:ascii="DFKai-SB" w:eastAsia="DFKai-SB" w:hAnsi="DFKai-SB" w:cs="DFKai-SB" w:hint="eastAsia"/>
                <w:sz w:val="22"/>
              </w:rPr>
              <w:t>9-IV-1 能綜合相關資訊作合理的猜測。</w:t>
            </w:r>
          </w:p>
          <w:p w14:paraId="2D778649" w14:textId="77777777" w:rsidR="001C44B5" w:rsidRDefault="00C47579" w:rsidP="00617F14">
            <w:r>
              <w:rPr>
                <w:rFonts w:ascii="DFKai-SB" w:eastAsia="DFKai-SB" w:hAnsi="DFKai-SB" w:cs="DFKai-SB" w:hint="eastAsia"/>
                <w:sz w:val="22"/>
              </w:rPr>
              <w:lastRenderedPageBreak/>
              <w:t>9-IV-4 能依上下文所提供的文字線索（如 in my opinion、maybe）分辨客觀事實與主觀意見。</w:t>
            </w:r>
          </w:p>
        </w:tc>
      </w:tr>
      <w:tr w:rsidR="00046A53" w:rsidRPr="00DD3F78" w14:paraId="034BB996" w14:textId="77777777" w:rsidTr="00721F00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65C3501E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10E57C99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4EE9AA0F" w14:textId="77777777" w:rsidR="001C44B5" w:rsidRDefault="00617F14"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＊</w:t>
            </w:r>
            <w:proofErr w:type="gramEnd"/>
            <w:r w:rsidR="00C47579">
              <w:rPr>
                <w:rFonts w:ascii="DFKai-SB" w:eastAsia="DFKai-SB" w:hAnsi="DFKai-SB" w:hint="eastAsia"/>
                <w:sz w:val="22"/>
                <w:shd w:val="clear" w:color="auto" w:fill="FFFFFF"/>
              </w:rPr>
              <w:t>◎B-IV-8 引導式討論。</w:t>
            </w:r>
          </w:p>
          <w:p w14:paraId="752DEF4B" w14:textId="77777777" w:rsidR="001C44B5" w:rsidRDefault="00617F14"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＊</w:t>
            </w:r>
            <w:proofErr w:type="gramEnd"/>
            <w:r w:rsidR="00C47579"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Ae-IV-8 簡易故事及短文的大意。</w:t>
            </w:r>
          </w:p>
          <w:p w14:paraId="7E41F505" w14:textId="77777777" w:rsidR="001C44B5" w:rsidRDefault="00617F14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A-</w:t>
            </w:r>
            <w:r w:rsidR="00C47579">
              <w:rPr>
                <w:rFonts w:ascii="DFKai-SB" w:eastAsia="DFKai-SB" w:hAnsi="DFKai-SB" w:hint="eastAsia"/>
                <w:sz w:val="22"/>
                <w:shd w:val="clear" w:color="auto" w:fill="FFFFFF"/>
              </w:rPr>
              <w:t>IV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 w:rsidR="00C47579">
              <w:rPr>
                <w:rFonts w:ascii="DFKai-SB" w:eastAsia="DFKai-SB" w:hAnsi="DFKai-SB" w:hint="eastAsia"/>
                <w:sz w:val="22"/>
                <w:shd w:val="clear" w:color="auto" w:fill="FFFFFF"/>
              </w:rPr>
              <w:t>3 常見的生活用語。</w:t>
            </w:r>
          </w:p>
          <w:p w14:paraId="4361CCDC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Ac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IV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4 國中階段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（能聽、讀、說、寫最基本的1,200 字詞）。</w:t>
            </w:r>
          </w:p>
          <w:p w14:paraId="19FCDA22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Ad-IV-1 國中階段所學的文法句型。</w:t>
            </w:r>
          </w:p>
          <w:p w14:paraId="14490566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Ae-IV-1 簡易歌謠、韻文、短文、故事及短劇。</w:t>
            </w:r>
          </w:p>
          <w:p w14:paraId="5060D2A0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Ae-IV-2 常見的圖表。</w:t>
            </w:r>
          </w:p>
          <w:p w14:paraId="2D7D2349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Ae-IV-6 簡易故事的背景、人物、事件和結局。</w:t>
            </w:r>
          </w:p>
          <w:p w14:paraId="34BF7539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IV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1 自己、家人及朋友的簡易描述。</w:t>
            </w:r>
          </w:p>
          <w:p w14:paraId="3000CD0C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B-IV-2 國中階段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所學字詞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及句型的生活溝通。</w:t>
            </w:r>
          </w:p>
          <w:p w14:paraId="29C707D3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IV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3 語言與非語言的溝通策略（如請求重述、手勢、表情等）。</w:t>
            </w:r>
          </w:p>
          <w:p w14:paraId="5383E18C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 xml:space="preserve">B-IV-5 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人、事、時、地、物的描述及問答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。</w:t>
            </w:r>
          </w:p>
          <w:p w14:paraId="0570A509" w14:textId="77777777" w:rsidR="001C44B5" w:rsidRDefault="00C47579" w:rsidP="00617F14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B-IV-6 圖片描述</w:t>
            </w:r>
          </w:p>
          <w:p w14:paraId="4D77F055" w14:textId="77777777" w:rsidR="001C44B5" w:rsidRDefault="00C47579" w:rsidP="00617F14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B-IV-7 角色扮演。</w:t>
            </w:r>
          </w:p>
          <w:p w14:paraId="0D4BD136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C-IV-3 文化習俗的了解及尊重。</w:t>
            </w:r>
          </w:p>
          <w:p w14:paraId="30A5C069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C</w:t>
            </w:r>
            <w:r w:rsidR="00617F14">
              <w:rPr>
                <w:rFonts w:ascii="DFKai-SB" w:eastAsia="DFKai-SB" w:hAnsi="DFKai-SB" w:hint="eastAsia"/>
                <w:sz w:val="22"/>
                <w:shd w:val="clear" w:color="auto" w:fill="FFFFFF"/>
              </w:rPr>
              <w:t>-</w:t>
            </w:r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IV</w:t>
            </w:r>
            <w:proofErr w:type="gramStart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–</w:t>
            </w:r>
            <w:proofErr w:type="gramEnd"/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5 國際生活禮儀。</w:t>
            </w:r>
          </w:p>
          <w:p w14:paraId="61D35409" w14:textId="77777777" w:rsidR="001C44B5" w:rsidRDefault="00C47579">
            <w:r>
              <w:rPr>
                <w:rFonts w:ascii="DFKai-SB" w:eastAsia="DFKai-SB" w:hAnsi="DFKai-SB" w:hint="eastAsia"/>
                <w:sz w:val="22"/>
                <w:shd w:val="clear" w:color="auto" w:fill="FFFFFF"/>
              </w:rPr>
              <w:t>D-IV-1 依綜合資訊作合理猜測。</w:t>
            </w:r>
          </w:p>
        </w:tc>
      </w:tr>
      <w:tr w:rsidR="00D07BF5" w:rsidRPr="00DD3F78" w14:paraId="622AF040" w14:textId="77777777" w:rsidTr="00721F00">
        <w:tc>
          <w:tcPr>
            <w:tcW w:w="2340" w:type="dxa"/>
            <w:gridSpan w:val="3"/>
            <w:vAlign w:val="center"/>
          </w:tcPr>
          <w:p w14:paraId="0B1B5A94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融入之議題</w:t>
            </w:r>
          </w:p>
        </w:tc>
        <w:tc>
          <w:tcPr>
            <w:tcW w:w="7288" w:type="dxa"/>
            <w:gridSpan w:val="9"/>
          </w:tcPr>
          <w:p w14:paraId="336EA441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【品德教育】</w:t>
            </w:r>
          </w:p>
          <w:p w14:paraId="36A01CD5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品J1 溝通合作與和諧人際關係。</w:t>
            </w:r>
          </w:p>
          <w:p w14:paraId="377EF00F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品J8 理性溝通與問題解決</w:t>
            </w:r>
          </w:p>
          <w:p w14:paraId="1BCC34FC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【家庭教育】</w:t>
            </w:r>
          </w:p>
          <w:p w14:paraId="0419709B" w14:textId="77777777" w:rsidR="004E6D2B" w:rsidRPr="004E6D2B" w:rsidRDefault="004E6D2B" w:rsidP="004E6D2B">
            <w:pPr>
              <w:rPr>
                <w:rFonts w:ascii="DFKai-SB" w:eastAsia="DFKai-SB" w:hAnsi="DFKai-SB"/>
                <w:bCs/>
                <w:sz w:val="22"/>
              </w:rPr>
            </w:pPr>
            <w:r w:rsidRPr="004E6D2B">
              <w:rPr>
                <w:rFonts w:ascii="DFKai-SB" w:eastAsia="DFKai-SB" w:hAnsi="DFKai-SB" w:hint="eastAsia"/>
                <w:bCs/>
                <w:sz w:val="22"/>
              </w:rPr>
              <w:t>家J4 探討約會、婚姻與家庭建立的歷程。</w:t>
            </w:r>
          </w:p>
          <w:p w14:paraId="5F01A19B" w14:textId="77777777" w:rsidR="004E6D2B" w:rsidRDefault="004E6D2B" w:rsidP="004E6D2B">
            <w:pPr>
              <w:rPr>
                <w:rFonts w:ascii="DFKai-SB" w:eastAsia="DFKai-SB" w:hAnsi="DFKai-SB"/>
                <w:bCs/>
                <w:sz w:val="22"/>
              </w:rPr>
            </w:pPr>
            <w:r w:rsidRPr="004E6D2B">
              <w:rPr>
                <w:rFonts w:ascii="DFKai-SB" w:eastAsia="DFKai-SB" w:hAnsi="DFKai-SB" w:hint="eastAsia"/>
                <w:bCs/>
                <w:sz w:val="22"/>
              </w:rPr>
              <w:t>家J6 覺察與實踐青少年在家庭中的角色責任。</w:t>
            </w:r>
          </w:p>
          <w:p w14:paraId="5CA19318" w14:textId="77777777" w:rsidR="001C44B5" w:rsidRDefault="00C47579" w:rsidP="004E6D2B">
            <w:r>
              <w:rPr>
                <w:rFonts w:ascii="DFKai-SB" w:eastAsia="DFKai-SB" w:hAnsi="DFKai-SB" w:hint="eastAsia"/>
                <w:bCs/>
                <w:sz w:val="22"/>
              </w:rPr>
              <w:t>【生涯規劃教育】</w:t>
            </w:r>
          </w:p>
          <w:p w14:paraId="3D94ED1D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J1 了解生涯規劃的意義與功能。</w:t>
            </w:r>
          </w:p>
          <w:p w14:paraId="155952DF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J2 具備生涯規劃的知識與概念。</w:t>
            </w:r>
          </w:p>
          <w:p w14:paraId="1ECCE69E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J3 覺察自己的能力與興趣。</w:t>
            </w:r>
          </w:p>
          <w:p w14:paraId="35B7F851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J4 了解自己的人格特質與價值觀。</w:t>
            </w:r>
          </w:p>
          <w:p w14:paraId="6DBE08C0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J5 探索性別與生涯規劃的關係。</w:t>
            </w:r>
          </w:p>
          <w:p w14:paraId="2E6298F9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J6 建立對於未來生涯的願景。</w:t>
            </w:r>
          </w:p>
          <w:p w14:paraId="17935F9A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J11 分析影響個人生涯決定的因素。</w:t>
            </w:r>
          </w:p>
          <w:p w14:paraId="0BC753F1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J12 發展及評估生涯決定的策略。</w:t>
            </w:r>
          </w:p>
          <w:p w14:paraId="78EBF27B" w14:textId="77777777" w:rsidR="001C44B5" w:rsidRDefault="00C47579">
            <w:proofErr w:type="gramStart"/>
            <w:r>
              <w:rPr>
                <w:rFonts w:ascii="DFKai-SB" w:eastAsia="DFKai-SB" w:hAnsi="DFKai-SB" w:hint="eastAsia"/>
                <w:bCs/>
                <w:sz w:val="22"/>
              </w:rPr>
              <w:t>涯</w:t>
            </w:r>
            <w:proofErr w:type="gramEnd"/>
            <w:r>
              <w:rPr>
                <w:rFonts w:ascii="DFKai-SB" w:eastAsia="DFKai-SB" w:hAnsi="DFKai-SB" w:hint="eastAsia"/>
                <w:bCs/>
                <w:sz w:val="22"/>
              </w:rPr>
              <w:t>J13 培養生涯規劃及執行的能力。</w:t>
            </w:r>
          </w:p>
          <w:p w14:paraId="0EC23FCA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【多元文化教育】</w:t>
            </w:r>
          </w:p>
          <w:p w14:paraId="4D15D976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多J4 了解不同群體間如何看待彼此的文化。</w:t>
            </w:r>
          </w:p>
          <w:p w14:paraId="5A445CBB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多J5 了解及尊重不同文化的習俗與禁忌。</w:t>
            </w:r>
          </w:p>
          <w:p w14:paraId="0BA65C1C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lastRenderedPageBreak/>
              <w:t>多J11 增加實地體驗與行動學習，落實文化實踐力。</w:t>
            </w:r>
          </w:p>
          <w:p w14:paraId="0828606A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【閱讀素養教育】</w:t>
            </w:r>
          </w:p>
          <w:p w14:paraId="10076581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14:paraId="06CDB2AD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閱J5 活用文本，認識並運用滿足基本生活需求所使用之文本。</w:t>
            </w:r>
          </w:p>
          <w:p w14:paraId="1C4C3BCA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閱J9 樂於參與閱讀相關的學習活動，並與他人交流。</w:t>
            </w:r>
          </w:p>
          <w:p w14:paraId="339E7CEA" w14:textId="77777777" w:rsidR="001C44B5" w:rsidRDefault="00C47579">
            <w:r>
              <w:rPr>
                <w:rFonts w:ascii="DFKai-SB" w:eastAsia="DFKai-SB" w:hAnsi="DFKai-SB" w:hint="eastAsia"/>
                <w:bCs/>
                <w:sz w:val="22"/>
              </w:rPr>
              <w:t>閱J10 主動尋求多元的詮釋，並試著表達自己的想法。</w:t>
            </w:r>
          </w:p>
        </w:tc>
      </w:tr>
      <w:tr w:rsidR="00046A53" w:rsidRPr="00DD3F78" w14:paraId="5D4D17CB" w14:textId="77777777" w:rsidTr="00721F00">
        <w:trPr>
          <w:trHeight w:val="300"/>
        </w:trPr>
        <w:tc>
          <w:tcPr>
            <w:tcW w:w="2340" w:type="dxa"/>
            <w:gridSpan w:val="3"/>
            <w:vAlign w:val="center"/>
          </w:tcPr>
          <w:p w14:paraId="244FBFE3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22812BE0" w14:textId="77777777" w:rsidR="00C47579" w:rsidRDefault="00C47579" w:rsidP="00C4757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z w:val="22"/>
                <w:szCs w:val="20"/>
              </w:rPr>
              <w:t>本學期課程目標方針:</w:t>
            </w:r>
          </w:p>
          <w:p w14:paraId="507D03FF" w14:textId="77777777" w:rsidR="00C47579" w:rsidRDefault="00C47579" w:rsidP="00C47579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DFKai-SB" w:eastAsia="DFKai-SB" w:hAnsi="DFKai-SB" w:hint="eastAsia"/>
                <w:sz w:val="22"/>
                <w:szCs w:val="20"/>
              </w:rPr>
              <w:t>本冊著重</w:t>
            </w:r>
            <w:proofErr w:type="gramEnd"/>
            <w:r>
              <w:rPr>
                <w:rFonts w:ascii="DFKai-SB" w:eastAsia="DFKai-SB" w:hAnsi="DFKai-SB" w:hint="eastAsia"/>
                <w:sz w:val="22"/>
                <w:szCs w:val="20"/>
              </w:rPr>
              <w:t>語言的溝通使用，輔以真實語境發展之生活溝通主題對話、閱讀、聽力、寫作及表達等學習素材，包含生涯規劃、國際教育、自然科幻、生活日常等主題，能依情境及場合，適切地表達自我並與他人溝通，透過不同議題和領域，培養學生多元觀點。英語作為溝通工具則複習使用不同時態、被動用法、子句、片語動詞等來表達。</w:t>
            </w:r>
          </w:p>
          <w:p w14:paraId="670F1C62" w14:textId="77777777" w:rsidR="001C44B5" w:rsidRDefault="001C44B5"/>
          <w:p w14:paraId="49C0D822" w14:textId="77777777" w:rsidR="00046A53" w:rsidRPr="00562437" w:rsidRDefault="00046A53" w:rsidP="009A6875">
            <w:pPr>
              <w:rPr>
                <w:rFonts w:ascii="DFKai-SB" w:eastAsia="DFKai-SB" w:hAnsi="DFKai-SB"/>
                <w:bCs/>
                <w:sz w:val="22"/>
              </w:rPr>
            </w:pPr>
            <w:r w:rsidRPr="00562437">
              <w:rPr>
                <w:rFonts w:ascii="DFKai-SB" w:eastAsia="DFKai-SB" w:hAnsi="DFKai-SB" w:hint="eastAsia"/>
                <w:bCs/>
                <w:sz w:val="22"/>
              </w:rPr>
              <w:t>課程目標為</w:t>
            </w:r>
          </w:p>
          <w:p w14:paraId="063065D9" w14:textId="77777777" w:rsidR="00C47579" w:rsidRDefault="00C47579" w:rsidP="00C47579">
            <w:pPr>
              <w:rPr>
                <w:sz w:val="20"/>
              </w:rPr>
            </w:pPr>
            <w:r>
              <w:rPr>
                <w:rFonts w:ascii="DFKai-SB" w:eastAsia="DFKai-SB" w:hAnsi="DFKai-SB" w:hint="eastAsia"/>
                <w:sz w:val="22"/>
              </w:rPr>
              <w:t>一、</w:t>
            </w:r>
            <w:r w:rsidRPr="00F85B75">
              <w:rPr>
                <w:rFonts w:ascii="DFKai-SB" w:eastAsia="DFKai-SB" w:hAnsi="DFKai-SB" w:hint="eastAsia"/>
                <w:sz w:val="22"/>
              </w:rPr>
              <w:t>能在不同階段利用閱讀策略幫助閱讀。</w:t>
            </w:r>
          </w:p>
          <w:p w14:paraId="09BFF2FA" w14:textId="77777777" w:rsidR="00C47579" w:rsidRDefault="00C47579" w:rsidP="00C47579">
            <w:pPr>
              <w:rPr>
                <w:sz w:val="20"/>
              </w:rPr>
            </w:pPr>
            <w:r>
              <w:rPr>
                <w:rFonts w:ascii="DFKai-SB" w:eastAsia="DFKai-SB" w:hAnsi="DFKai-SB" w:hint="eastAsia"/>
                <w:sz w:val="22"/>
              </w:rPr>
              <w:t>二、</w:t>
            </w:r>
            <w:r w:rsidRPr="00F85B75">
              <w:rPr>
                <w:rFonts w:ascii="DFKai-SB" w:eastAsia="DFKai-SB" w:hAnsi="DFKai-SB" w:hint="eastAsia"/>
                <w:sz w:val="22"/>
              </w:rPr>
              <w:t>能運用聽力策略進行聽力能力的提升與培養。</w:t>
            </w:r>
          </w:p>
          <w:p w14:paraId="23D91CB1" w14:textId="77777777" w:rsidR="00C47579" w:rsidRDefault="00C47579" w:rsidP="00C47579">
            <w:pPr>
              <w:rPr>
                <w:sz w:val="20"/>
              </w:rPr>
            </w:pPr>
            <w:r>
              <w:rPr>
                <w:rFonts w:ascii="DFKai-SB" w:eastAsia="DFKai-SB" w:hAnsi="DFKai-SB" w:hint="eastAsia"/>
                <w:sz w:val="22"/>
              </w:rPr>
              <w:t>三、</w:t>
            </w:r>
            <w:r w:rsidRPr="00F85B75">
              <w:rPr>
                <w:rFonts w:ascii="DFKai-SB" w:eastAsia="DFKai-SB" w:hAnsi="DFKai-SB" w:hint="eastAsia"/>
                <w:sz w:val="22"/>
              </w:rPr>
              <w:t>能依情境及場合，適切地表達自我並與他人溝通。</w:t>
            </w:r>
          </w:p>
          <w:p w14:paraId="5B2E6ACC" w14:textId="77777777" w:rsidR="00C47579" w:rsidRDefault="00C47579" w:rsidP="00C47579">
            <w:pPr>
              <w:rPr>
                <w:sz w:val="20"/>
              </w:rPr>
            </w:pPr>
            <w:r>
              <w:rPr>
                <w:rFonts w:ascii="DFKai-SB" w:eastAsia="DFKai-SB" w:hAnsi="DFKai-SB" w:hint="eastAsia"/>
                <w:sz w:val="22"/>
              </w:rPr>
              <w:t>四、能關懷社會並</w:t>
            </w:r>
            <w:proofErr w:type="gramStart"/>
            <w:r>
              <w:rPr>
                <w:rFonts w:ascii="DFKai-SB" w:eastAsia="DFKai-SB" w:hAnsi="DFKai-SB" w:hint="eastAsia"/>
                <w:sz w:val="22"/>
              </w:rPr>
              <w:t>透過跨域閱讀</w:t>
            </w:r>
            <w:proofErr w:type="gramEnd"/>
            <w:r>
              <w:rPr>
                <w:rFonts w:ascii="DFKai-SB" w:eastAsia="DFKai-SB" w:hAnsi="DFKai-SB" w:hint="eastAsia"/>
                <w:sz w:val="22"/>
              </w:rPr>
              <w:t>，提升觀察生活周遭事物進行省思。</w:t>
            </w:r>
          </w:p>
          <w:p w14:paraId="1EC3EC4D" w14:textId="77777777" w:rsidR="00C47579" w:rsidRPr="00207169" w:rsidRDefault="00C47579" w:rsidP="00C47579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sz w:val="22"/>
              </w:rPr>
              <w:t>五、</w:t>
            </w:r>
            <w:r w:rsidRPr="00F85B75">
              <w:rPr>
                <w:rFonts w:ascii="DFKai-SB" w:eastAsia="DFKai-SB" w:hAnsi="DFKai-SB" w:hint="eastAsia"/>
                <w:sz w:val="22"/>
              </w:rPr>
              <w:t>能主動從網路或其他課外材料，搜尋相關學習資源，並與老師及同學分享。</w:t>
            </w:r>
          </w:p>
        </w:tc>
      </w:tr>
      <w:tr w:rsidR="00046A53" w:rsidRPr="00DD3F78" w14:paraId="21035389" w14:textId="77777777" w:rsidTr="00721F00">
        <w:tc>
          <w:tcPr>
            <w:tcW w:w="2340" w:type="dxa"/>
            <w:gridSpan w:val="3"/>
            <w:vAlign w:val="center"/>
          </w:tcPr>
          <w:p w14:paraId="7196AE12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color w:val="FF0000"/>
                <w:sz w:val="22"/>
              </w:rPr>
            </w:pPr>
            <w:r w:rsidRPr="00DD3F78">
              <w:rPr>
                <w:rFonts w:ascii="DFKai-SB" w:eastAsia="DFKai-SB" w:hAnsi="DFKai-SB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3CA0D4E3" w14:textId="77777777" w:rsidR="001C44B5" w:rsidRDefault="00C47579">
            <w:r>
              <w:rPr>
                <w:rFonts w:ascii="DFKai-SB" w:eastAsia="DFKai-SB" w:hAnsi="DFKai-SB" w:hint="eastAsia"/>
                <w:sz w:val="22"/>
              </w:rPr>
              <w:t>1.課程討論</w:t>
            </w:r>
          </w:p>
          <w:p w14:paraId="0113D51F" w14:textId="77777777" w:rsidR="001C44B5" w:rsidRDefault="00C47579">
            <w:r>
              <w:rPr>
                <w:rFonts w:ascii="DFKai-SB" w:eastAsia="DFKai-SB" w:hAnsi="DFKai-SB" w:hint="eastAsia"/>
                <w:sz w:val="22"/>
              </w:rPr>
              <w:t>2.實作成果</w:t>
            </w:r>
          </w:p>
          <w:p w14:paraId="70E3B2C4" w14:textId="77777777" w:rsidR="001C44B5" w:rsidRDefault="00C47579">
            <w:r>
              <w:rPr>
                <w:rFonts w:ascii="DFKai-SB" w:eastAsia="DFKai-SB" w:hAnsi="DFKai-SB" w:hint="eastAsia"/>
                <w:sz w:val="22"/>
              </w:rPr>
              <w:t>3.上台分享</w:t>
            </w:r>
          </w:p>
          <w:p w14:paraId="6A4E055C" w14:textId="77777777" w:rsidR="00617F14" w:rsidRDefault="00617F14" w:rsidP="00617F14">
            <w:pPr>
              <w:rPr>
                <w:rFonts w:ascii="DFKai-SB" w:eastAsia="DFKai-SB" w:hAnsi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4.</w:t>
            </w:r>
            <w:r w:rsidR="00C47579">
              <w:rPr>
                <w:rFonts w:ascii="DFKai-SB" w:eastAsia="DFKai-SB" w:hAnsi="DFKai-SB" w:hint="eastAsia"/>
                <w:sz w:val="22"/>
              </w:rPr>
              <w:t>口說測驗</w:t>
            </w:r>
          </w:p>
          <w:p w14:paraId="4E307F0D" w14:textId="77777777" w:rsidR="001C44B5" w:rsidRDefault="00617F14" w:rsidP="00617F14">
            <w:r>
              <w:rPr>
                <w:rFonts w:ascii="DFKai-SB" w:eastAsia="DFKai-SB" w:hAnsi="DFKai-SB" w:hint="eastAsia"/>
                <w:sz w:val="22"/>
              </w:rPr>
              <w:t>5.</w:t>
            </w:r>
            <w:r w:rsidR="00C47579">
              <w:rPr>
                <w:rFonts w:ascii="DFKai-SB" w:eastAsia="DFKai-SB" w:hAnsi="DFKai-SB" w:hint="eastAsia"/>
                <w:sz w:val="22"/>
              </w:rPr>
              <w:t>小組討論</w:t>
            </w:r>
          </w:p>
          <w:p w14:paraId="3586ED64" w14:textId="77777777" w:rsidR="001C44B5" w:rsidRDefault="00617F14">
            <w:r>
              <w:rPr>
                <w:rFonts w:ascii="DFKai-SB" w:eastAsia="DFKai-SB" w:hAnsi="DFKai-SB" w:hint="eastAsia"/>
                <w:sz w:val="22"/>
              </w:rPr>
              <w:t>6.</w:t>
            </w:r>
            <w:r w:rsidR="00C47579">
              <w:rPr>
                <w:rFonts w:ascii="DFKai-SB" w:eastAsia="DFKai-SB" w:hAnsi="DFKai-SB" w:hint="eastAsia"/>
                <w:sz w:val="22"/>
              </w:rPr>
              <w:t>成果展示</w:t>
            </w:r>
          </w:p>
          <w:p w14:paraId="144DDCBD" w14:textId="77777777" w:rsidR="001C44B5" w:rsidRDefault="00617F14">
            <w:r>
              <w:rPr>
                <w:rFonts w:ascii="DFKai-SB" w:eastAsia="DFKai-SB" w:hAnsi="DFKai-SB" w:hint="eastAsia"/>
                <w:sz w:val="22"/>
              </w:rPr>
              <w:t>7.</w:t>
            </w:r>
            <w:r w:rsidR="00C47579">
              <w:rPr>
                <w:rFonts w:ascii="DFKai-SB" w:eastAsia="DFKai-SB" w:hAnsi="DFKai-SB" w:hint="eastAsia"/>
                <w:sz w:val="22"/>
              </w:rPr>
              <w:t>實際操作</w:t>
            </w:r>
          </w:p>
          <w:p w14:paraId="0A19F61C" w14:textId="77777777" w:rsidR="001C44B5" w:rsidRDefault="00617F14" w:rsidP="00617F14">
            <w:r>
              <w:rPr>
                <w:rFonts w:ascii="DFKai-SB" w:eastAsia="DFKai-SB" w:hAnsi="DFKai-SB" w:hint="eastAsia"/>
                <w:sz w:val="22"/>
              </w:rPr>
              <w:t>8.</w:t>
            </w:r>
            <w:r w:rsidR="00C47579">
              <w:rPr>
                <w:rFonts w:ascii="DFKai-SB" w:eastAsia="DFKai-SB" w:hAnsi="DFKai-SB" w:hint="eastAsia"/>
                <w:sz w:val="22"/>
              </w:rPr>
              <w:t>檔案評量</w:t>
            </w:r>
          </w:p>
        </w:tc>
      </w:tr>
      <w:tr w:rsidR="00D07BF5" w:rsidRPr="00DD3F78" w14:paraId="231027B9" w14:textId="77777777" w:rsidTr="006C4B42">
        <w:tc>
          <w:tcPr>
            <w:tcW w:w="1367" w:type="dxa"/>
            <w:gridSpan w:val="2"/>
            <w:vAlign w:val="center"/>
          </w:tcPr>
          <w:p w14:paraId="17A86D90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337FE908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/>
                <w:sz w:val="22"/>
                <w:szCs w:val="24"/>
              </w:rPr>
              <w:t>翰林</w:t>
            </w:r>
          </w:p>
        </w:tc>
        <w:tc>
          <w:tcPr>
            <w:tcW w:w="2191" w:type="dxa"/>
            <w:gridSpan w:val="3"/>
            <w:vAlign w:val="center"/>
          </w:tcPr>
          <w:p w14:paraId="4D1BA8D4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每週教學節數</w:t>
            </w:r>
          </w:p>
        </w:tc>
        <w:tc>
          <w:tcPr>
            <w:tcW w:w="1468" w:type="dxa"/>
            <w:gridSpan w:val="2"/>
            <w:vAlign w:val="center"/>
          </w:tcPr>
          <w:p w14:paraId="3928AD73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F824BD">
              <w:rPr>
                <w:rFonts w:ascii="DFKai-SB" w:eastAsia="DFKai-SB" w:hAnsi="DFKai-SB" w:hint="eastAsia"/>
                <w:sz w:val="22"/>
              </w:rPr>
              <w:t>3</w:t>
            </w:r>
          </w:p>
        </w:tc>
        <w:tc>
          <w:tcPr>
            <w:tcW w:w="1839" w:type="dxa"/>
            <w:gridSpan w:val="2"/>
            <w:vAlign w:val="center"/>
          </w:tcPr>
          <w:p w14:paraId="6892E5D9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6688A433" w14:textId="630A682C" w:rsidR="00D07BF5" w:rsidRPr="00DD3F78" w:rsidRDefault="00367540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</w:rPr>
              <w:t>6</w:t>
            </w:r>
            <w:r w:rsidR="00205DB7">
              <w:rPr>
                <w:rFonts w:ascii="DFKai-SB" w:eastAsia="DFKai-SB" w:hAnsi="DFKai-SB" w:hint="eastAsia"/>
                <w:sz w:val="22"/>
              </w:rPr>
              <w:t>3</w:t>
            </w:r>
          </w:p>
        </w:tc>
      </w:tr>
      <w:tr w:rsidR="00D07BF5" w:rsidRPr="00DD3F78" w14:paraId="14767A5E" w14:textId="77777777" w:rsidTr="006C4B42">
        <w:tc>
          <w:tcPr>
            <w:tcW w:w="668" w:type="dxa"/>
            <w:vAlign w:val="center"/>
          </w:tcPr>
          <w:p w14:paraId="3DD0ACF6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次</w:t>
            </w:r>
          </w:p>
        </w:tc>
        <w:tc>
          <w:tcPr>
            <w:tcW w:w="4260" w:type="dxa"/>
            <w:gridSpan w:val="6"/>
            <w:vAlign w:val="center"/>
          </w:tcPr>
          <w:p w14:paraId="09884185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單元名稱</w:t>
            </w:r>
          </w:p>
        </w:tc>
        <w:tc>
          <w:tcPr>
            <w:tcW w:w="771" w:type="dxa"/>
            <w:vAlign w:val="center"/>
          </w:tcPr>
          <w:p w14:paraId="4B465139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63A6E39A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 w:rsidRPr="00DD3F78">
              <w:rPr>
                <w:rFonts w:ascii="DFKai-SB" w:eastAsia="DFKai-SB" w:hAnsi="DFKai-SB" w:hint="eastAsia"/>
                <w:sz w:val="22"/>
                <w:szCs w:val="24"/>
              </w:rPr>
              <w:t>單元名稱</w:t>
            </w:r>
          </w:p>
        </w:tc>
      </w:tr>
      <w:tr w:rsidR="00B12574" w:rsidRPr="00DD3F78" w14:paraId="06296CA4" w14:textId="77777777" w:rsidTr="006C4B42">
        <w:tc>
          <w:tcPr>
            <w:tcW w:w="668" w:type="dxa"/>
            <w:vAlign w:val="center"/>
          </w:tcPr>
          <w:p w14:paraId="20411F73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proofErr w:type="gramStart"/>
            <w:r>
              <w:rPr>
                <w:rFonts w:ascii="DFKai-SB" w:eastAsia="DFKai-SB" w:hAnsi="DFKai-SB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260" w:type="dxa"/>
            <w:gridSpan w:val="6"/>
          </w:tcPr>
          <w:p w14:paraId="6EBF75EC" w14:textId="0AEFB7B8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1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 Feel So Lost, and So Do My Friends</w:t>
            </w:r>
          </w:p>
        </w:tc>
        <w:tc>
          <w:tcPr>
            <w:tcW w:w="771" w:type="dxa"/>
            <w:vAlign w:val="center"/>
          </w:tcPr>
          <w:p w14:paraId="421BC011" w14:textId="68A8C83D" w:rsidR="00B12574" w:rsidRPr="006C4B42" w:rsidRDefault="00B12574" w:rsidP="006C4B42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 w:hint="eastAsia"/>
                <w:sz w:val="22"/>
                <w:szCs w:val="24"/>
              </w:rPr>
              <w:t>一</w:t>
            </w:r>
          </w:p>
        </w:tc>
        <w:tc>
          <w:tcPr>
            <w:tcW w:w="3929" w:type="dxa"/>
            <w:gridSpan w:val="4"/>
          </w:tcPr>
          <w:p w14:paraId="5D0E3C3A" w14:textId="364699A8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Unit 4 Let’s Vote</w:t>
            </w:r>
          </w:p>
        </w:tc>
      </w:tr>
      <w:tr w:rsidR="00B12574" w:rsidRPr="00DD3F78" w14:paraId="21B5CB94" w14:textId="77777777" w:rsidTr="006C4B42">
        <w:tc>
          <w:tcPr>
            <w:tcW w:w="668" w:type="dxa"/>
            <w:vAlign w:val="center"/>
          </w:tcPr>
          <w:p w14:paraId="7E3994CF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二</w:t>
            </w:r>
          </w:p>
        </w:tc>
        <w:tc>
          <w:tcPr>
            <w:tcW w:w="4260" w:type="dxa"/>
            <w:gridSpan w:val="6"/>
          </w:tcPr>
          <w:p w14:paraId="0B5FD108" w14:textId="0A3FB1AF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1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 Feel So Lost, and So Do My Friends</w:t>
            </w:r>
          </w:p>
        </w:tc>
        <w:tc>
          <w:tcPr>
            <w:tcW w:w="771" w:type="dxa"/>
            <w:vAlign w:val="center"/>
          </w:tcPr>
          <w:p w14:paraId="75E2DACD" w14:textId="34946B59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二</w:t>
            </w:r>
          </w:p>
        </w:tc>
        <w:tc>
          <w:tcPr>
            <w:tcW w:w="3929" w:type="dxa"/>
            <w:gridSpan w:val="4"/>
          </w:tcPr>
          <w:p w14:paraId="249DB108" w14:textId="77777777" w:rsidR="006C4B42" w:rsidRPr="006C4B42" w:rsidRDefault="00B12574" w:rsidP="00046A7F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Unit 4 Let’s Vote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 </w:t>
            </w:r>
          </w:p>
          <w:p w14:paraId="23C6EE6F" w14:textId="509D5925" w:rsidR="00C2152C" w:rsidRPr="006C4B42" w:rsidRDefault="00C2152C" w:rsidP="00046A7F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(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畢業考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)</w:t>
            </w:r>
          </w:p>
        </w:tc>
      </w:tr>
      <w:tr w:rsidR="00B12574" w:rsidRPr="00DD3F78" w14:paraId="120F2175" w14:textId="77777777" w:rsidTr="006C4B42">
        <w:tc>
          <w:tcPr>
            <w:tcW w:w="668" w:type="dxa"/>
            <w:vAlign w:val="center"/>
          </w:tcPr>
          <w:p w14:paraId="564FA988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三</w:t>
            </w:r>
          </w:p>
        </w:tc>
        <w:tc>
          <w:tcPr>
            <w:tcW w:w="4260" w:type="dxa"/>
            <w:gridSpan w:val="6"/>
          </w:tcPr>
          <w:p w14:paraId="12046E00" w14:textId="5FB0FAA9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1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 Feel So Lost, and So Do My Friends</w:t>
            </w:r>
          </w:p>
        </w:tc>
        <w:tc>
          <w:tcPr>
            <w:tcW w:w="771" w:type="dxa"/>
            <w:vAlign w:val="center"/>
          </w:tcPr>
          <w:p w14:paraId="4EFCA5F4" w14:textId="727DEF8B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三</w:t>
            </w:r>
          </w:p>
        </w:tc>
        <w:tc>
          <w:tcPr>
            <w:tcW w:w="3929" w:type="dxa"/>
            <w:gridSpan w:val="4"/>
          </w:tcPr>
          <w:p w14:paraId="786D3ECC" w14:textId="23A0D39E" w:rsidR="00B12574" w:rsidRPr="006B3906" w:rsidRDefault="006B3906" w:rsidP="00046A7F">
            <w:pPr>
              <w:spacing w:line="260" w:lineRule="exact"/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Unit 4 Let’s Vote</w:t>
            </w:r>
            <w:r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 </w:t>
            </w:r>
          </w:p>
        </w:tc>
      </w:tr>
      <w:tr w:rsidR="00B12574" w:rsidRPr="00DD3F78" w14:paraId="363B04BE" w14:textId="77777777" w:rsidTr="006C4B42">
        <w:tc>
          <w:tcPr>
            <w:tcW w:w="668" w:type="dxa"/>
            <w:vAlign w:val="center"/>
          </w:tcPr>
          <w:p w14:paraId="69833708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四</w:t>
            </w:r>
          </w:p>
        </w:tc>
        <w:tc>
          <w:tcPr>
            <w:tcW w:w="4260" w:type="dxa"/>
            <w:gridSpan w:val="6"/>
          </w:tcPr>
          <w:p w14:paraId="460BD7CA" w14:textId="76392F29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2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 Can Fo</w:t>
            </w:r>
            <w:r w:rsidR="00742B78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c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us Neither in the Morning Nor at Night</w:t>
            </w:r>
          </w:p>
        </w:tc>
        <w:tc>
          <w:tcPr>
            <w:tcW w:w="771" w:type="dxa"/>
            <w:vAlign w:val="center"/>
          </w:tcPr>
          <w:p w14:paraId="4F624B3B" w14:textId="68DADDEF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四</w:t>
            </w:r>
          </w:p>
        </w:tc>
        <w:tc>
          <w:tcPr>
            <w:tcW w:w="3929" w:type="dxa"/>
            <w:gridSpan w:val="4"/>
          </w:tcPr>
          <w:p w14:paraId="04E73DD0" w14:textId="0A54212B" w:rsidR="00B12574" w:rsidRPr="006C4B42" w:rsidRDefault="006C4B42" w:rsidP="00046A7F">
            <w:pPr>
              <w:spacing w:line="260" w:lineRule="exact"/>
              <w:rPr>
                <w:rFonts w:ascii="Times New Roman" w:eastAsiaTheme="maj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6C4B42">
              <w:rPr>
                <w:rFonts w:ascii="Times New Roman" w:eastAsiaTheme="majorEastAsia" w:hAnsi="Times New Roman"/>
                <w:sz w:val="20"/>
                <w:szCs w:val="20"/>
                <w:shd w:val="pct15" w:color="auto" w:fill="FFFFFF"/>
              </w:rPr>
              <w:t>Wind-Win</w:t>
            </w:r>
          </w:p>
        </w:tc>
      </w:tr>
      <w:tr w:rsidR="00B12574" w:rsidRPr="00DD3F78" w14:paraId="06057757" w14:textId="77777777" w:rsidTr="006C4B42">
        <w:tc>
          <w:tcPr>
            <w:tcW w:w="668" w:type="dxa"/>
            <w:vAlign w:val="center"/>
          </w:tcPr>
          <w:p w14:paraId="1131BF00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五</w:t>
            </w:r>
          </w:p>
        </w:tc>
        <w:tc>
          <w:tcPr>
            <w:tcW w:w="4260" w:type="dxa"/>
            <w:gridSpan w:val="6"/>
          </w:tcPr>
          <w:p w14:paraId="0ABC6AE1" w14:textId="622A9F46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2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 Can Fo</w:t>
            </w:r>
            <w:r w:rsidR="00742B78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c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us Neither in the Morning Nor at Night</w:t>
            </w:r>
          </w:p>
        </w:tc>
        <w:tc>
          <w:tcPr>
            <w:tcW w:w="771" w:type="dxa"/>
            <w:vAlign w:val="center"/>
          </w:tcPr>
          <w:p w14:paraId="795CE09F" w14:textId="41FD604C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五</w:t>
            </w:r>
          </w:p>
        </w:tc>
        <w:tc>
          <w:tcPr>
            <w:tcW w:w="3929" w:type="dxa"/>
            <w:gridSpan w:val="4"/>
          </w:tcPr>
          <w:p w14:paraId="3C96F36D" w14:textId="58891894" w:rsidR="00B12574" w:rsidRPr="006C4B42" w:rsidRDefault="006C4B42" w:rsidP="00046A7F">
            <w:pPr>
              <w:spacing w:line="260" w:lineRule="exact"/>
              <w:rPr>
                <w:rFonts w:ascii="Times New Roman" w:eastAsiaTheme="maj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6C4B42">
              <w:rPr>
                <w:rFonts w:ascii="Times New Roman" w:eastAsiaTheme="majorEastAsia" w:hAnsi="Times New Roman"/>
                <w:sz w:val="20"/>
                <w:szCs w:val="20"/>
                <w:shd w:val="pct15" w:color="auto" w:fill="FFFFFF"/>
              </w:rPr>
              <w:t>Wind-Win</w:t>
            </w:r>
          </w:p>
        </w:tc>
      </w:tr>
      <w:tr w:rsidR="00B12574" w:rsidRPr="00DD3F78" w14:paraId="34AB8FAC" w14:textId="77777777" w:rsidTr="006C4B42">
        <w:tc>
          <w:tcPr>
            <w:tcW w:w="668" w:type="dxa"/>
            <w:vAlign w:val="center"/>
          </w:tcPr>
          <w:p w14:paraId="1ABFF6CF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六</w:t>
            </w:r>
          </w:p>
        </w:tc>
        <w:tc>
          <w:tcPr>
            <w:tcW w:w="4260" w:type="dxa"/>
            <w:gridSpan w:val="6"/>
          </w:tcPr>
          <w:p w14:paraId="3EB3CE39" w14:textId="1AB67CCB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2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 Can Fous Neither in the Morning Nor at Night</w:t>
            </w:r>
          </w:p>
        </w:tc>
        <w:tc>
          <w:tcPr>
            <w:tcW w:w="771" w:type="dxa"/>
            <w:vAlign w:val="center"/>
          </w:tcPr>
          <w:p w14:paraId="12FB2891" w14:textId="6C917D38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六</w:t>
            </w:r>
          </w:p>
        </w:tc>
        <w:tc>
          <w:tcPr>
            <w:tcW w:w="3929" w:type="dxa"/>
            <w:gridSpan w:val="4"/>
          </w:tcPr>
          <w:p w14:paraId="3FBF9B09" w14:textId="1E80DB2E" w:rsidR="00B12574" w:rsidRPr="006C4B42" w:rsidRDefault="006C4B42" w:rsidP="00046A7F">
            <w:pPr>
              <w:spacing w:line="260" w:lineRule="exact"/>
              <w:rPr>
                <w:rFonts w:ascii="Times New Roman" w:eastAsiaTheme="maj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6C4B42">
              <w:rPr>
                <w:rFonts w:ascii="Times New Roman" w:eastAsiaTheme="majorEastAsia" w:hAnsi="Times New Roman"/>
                <w:sz w:val="20"/>
                <w:szCs w:val="20"/>
                <w:shd w:val="pct15" w:color="auto" w:fill="FFFFFF"/>
              </w:rPr>
              <w:t>Wind-Win</w:t>
            </w:r>
          </w:p>
        </w:tc>
      </w:tr>
      <w:tr w:rsidR="00B12574" w:rsidRPr="00DD3F78" w14:paraId="1D19B171" w14:textId="77777777" w:rsidTr="006C4B42">
        <w:tc>
          <w:tcPr>
            <w:tcW w:w="668" w:type="dxa"/>
            <w:vAlign w:val="center"/>
          </w:tcPr>
          <w:p w14:paraId="34B38670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七</w:t>
            </w:r>
          </w:p>
        </w:tc>
        <w:tc>
          <w:tcPr>
            <w:tcW w:w="4260" w:type="dxa"/>
            <w:gridSpan w:val="6"/>
          </w:tcPr>
          <w:p w14:paraId="3D355AD9" w14:textId="1A3DB813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3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Is AI Good for Learning?</w:t>
            </w:r>
          </w:p>
        </w:tc>
        <w:tc>
          <w:tcPr>
            <w:tcW w:w="771" w:type="dxa"/>
            <w:vAlign w:val="center"/>
          </w:tcPr>
          <w:p w14:paraId="42EB1158" w14:textId="42AFF232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七</w:t>
            </w:r>
          </w:p>
        </w:tc>
        <w:tc>
          <w:tcPr>
            <w:tcW w:w="3929" w:type="dxa"/>
            <w:gridSpan w:val="4"/>
          </w:tcPr>
          <w:p w14:paraId="353DC0C9" w14:textId="50653F63" w:rsidR="00B12574" w:rsidRPr="006C4B42" w:rsidRDefault="006C4B42" w:rsidP="00046A7F">
            <w:pPr>
              <w:spacing w:line="260" w:lineRule="exact"/>
              <w:rPr>
                <w:rFonts w:ascii="Times New Roman" w:eastAsiaTheme="maj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6C4B42">
              <w:rPr>
                <w:rFonts w:ascii="Times New Roman" w:eastAsiaTheme="majorEastAsia" w:hAnsi="Times New Roman"/>
                <w:sz w:val="20"/>
                <w:szCs w:val="20"/>
                <w:shd w:val="pct15" w:color="auto" w:fill="FFFFFF"/>
              </w:rPr>
              <w:t>Wind-Win</w:t>
            </w:r>
          </w:p>
        </w:tc>
      </w:tr>
      <w:tr w:rsidR="00B12574" w:rsidRPr="00DD3F78" w14:paraId="5D4A0ACD" w14:textId="77777777" w:rsidTr="006C4B42">
        <w:tc>
          <w:tcPr>
            <w:tcW w:w="668" w:type="dxa"/>
            <w:vAlign w:val="center"/>
          </w:tcPr>
          <w:p w14:paraId="7DB90E65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八</w:t>
            </w:r>
          </w:p>
        </w:tc>
        <w:tc>
          <w:tcPr>
            <w:tcW w:w="4260" w:type="dxa"/>
            <w:gridSpan w:val="6"/>
          </w:tcPr>
          <w:p w14:paraId="66EAB3F9" w14:textId="17995776" w:rsidR="00B12574" w:rsidRPr="006C4B42" w:rsidRDefault="00C2152C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sz w:val="22"/>
                <w:szCs w:val="20"/>
              </w:rPr>
              <w:t>春季假</w:t>
            </w:r>
          </w:p>
        </w:tc>
        <w:tc>
          <w:tcPr>
            <w:tcW w:w="771" w:type="dxa"/>
            <w:vAlign w:val="center"/>
          </w:tcPr>
          <w:p w14:paraId="55073484" w14:textId="2F08A78C" w:rsidR="00B12574" w:rsidRPr="006C4B42" w:rsidRDefault="00B12574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十</w:t>
            </w:r>
            <w:r w:rsidR="006C4B42">
              <w:rPr>
                <w:rFonts w:ascii="Times New Roman" w:eastAsia="DFKai-SB" w:hAnsi="Times New Roman"/>
                <w:sz w:val="22"/>
                <w:szCs w:val="24"/>
              </w:rPr>
              <w:t>八</w:t>
            </w:r>
          </w:p>
        </w:tc>
        <w:tc>
          <w:tcPr>
            <w:tcW w:w="3929" w:type="dxa"/>
            <w:gridSpan w:val="4"/>
          </w:tcPr>
          <w:p w14:paraId="316726D8" w14:textId="4CC27603" w:rsidR="00B12574" w:rsidRPr="006C4B42" w:rsidRDefault="001852DC" w:rsidP="00046A7F">
            <w:pPr>
              <w:spacing w:line="260" w:lineRule="exact"/>
              <w:rPr>
                <w:rFonts w:ascii="Times New Roman" w:eastAsiaTheme="maj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6C4B42">
              <w:rPr>
                <w:rFonts w:ascii="Times New Roman" w:eastAsiaTheme="majorEastAsia" w:hAnsi="Times New Roman"/>
                <w:sz w:val="20"/>
                <w:szCs w:val="20"/>
                <w:shd w:val="pct15" w:color="auto" w:fill="FFFFFF"/>
              </w:rPr>
              <w:t>Wind-Win</w:t>
            </w:r>
          </w:p>
        </w:tc>
      </w:tr>
      <w:tr w:rsidR="00B12574" w:rsidRPr="00DD3F78" w14:paraId="45C55183" w14:textId="77777777" w:rsidTr="006C4B42">
        <w:tc>
          <w:tcPr>
            <w:tcW w:w="668" w:type="dxa"/>
            <w:vAlign w:val="center"/>
          </w:tcPr>
          <w:p w14:paraId="7C8D4E9C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九</w:t>
            </w:r>
          </w:p>
        </w:tc>
        <w:tc>
          <w:tcPr>
            <w:tcW w:w="4260" w:type="dxa"/>
            <w:gridSpan w:val="6"/>
          </w:tcPr>
          <w:p w14:paraId="2A8CDF63" w14:textId="35A52312" w:rsidR="00B12574" w:rsidRPr="006C4B42" w:rsidRDefault="00C2152C" w:rsidP="00C2152C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3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Is AI Good for Learning?</w:t>
            </w:r>
          </w:p>
        </w:tc>
        <w:tc>
          <w:tcPr>
            <w:tcW w:w="771" w:type="dxa"/>
            <w:vAlign w:val="center"/>
          </w:tcPr>
          <w:p w14:paraId="79629833" w14:textId="304EECDE" w:rsidR="00B12574" w:rsidRPr="006C4B42" w:rsidRDefault="006C4B42" w:rsidP="00D07BF5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>
              <w:rPr>
                <w:rFonts w:ascii="Times New Roman" w:eastAsia="DFKai-SB" w:hAnsi="Times New Roman"/>
                <w:sz w:val="22"/>
                <w:szCs w:val="24"/>
              </w:rPr>
              <w:t>十九</w:t>
            </w:r>
          </w:p>
        </w:tc>
        <w:tc>
          <w:tcPr>
            <w:tcW w:w="3929" w:type="dxa"/>
            <w:gridSpan w:val="4"/>
          </w:tcPr>
          <w:p w14:paraId="04622F82" w14:textId="142F49DF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B12574" w:rsidRPr="00DD3F78" w14:paraId="7E50A3F1" w14:textId="77777777" w:rsidTr="006C4B42">
        <w:tc>
          <w:tcPr>
            <w:tcW w:w="668" w:type="dxa"/>
            <w:vAlign w:val="center"/>
          </w:tcPr>
          <w:p w14:paraId="3DD4ECC6" w14:textId="77777777" w:rsidR="00B12574" w:rsidRPr="00DD3F78" w:rsidRDefault="00B12574" w:rsidP="00D07BF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sz w:val="22"/>
                <w:szCs w:val="24"/>
              </w:rPr>
              <w:t>十</w:t>
            </w:r>
          </w:p>
        </w:tc>
        <w:tc>
          <w:tcPr>
            <w:tcW w:w="4260" w:type="dxa"/>
            <w:gridSpan w:val="6"/>
          </w:tcPr>
          <w:p w14:paraId="1D9E3EE7" w14:textId="62932E3B" w:rsidR="00B12574" w:rsidRPr="006C4B42" w:rsidRDefault="00B12574" w:rsidP="00046A7F">
            <w:pPr>
              <w:spacing w:line="260" w:lineRule="exact"/>
              <w:rPr>
                <w:rFonts w:ascii="Times New Roman" w:eastAsiaTheme="majorEastAsia" w:hAnsi="Times New Roman"/>
                <w:sz w:val="20"/>
                <w:szCs w:val="20"/>
              </w:rPr>
            </w:pP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U</w:t>
            </w:r>
            <w:r w:rsidR="006C4B42"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 xml:space="preserve">nit 3 </w:t>
            </w:r>
            <w:r w:rsidRPr="006C4B42">
              <w:rPr>
                <w:rFonts w:ascii="Times New Roman" w:eastAsia="DFKai-SB" w:hAnsi="Times New Roman"/>
                <w:bCs/>
                <w:snapToGrid w:val="0"/>
                <w:kern w:val="0"/>
                <w:sz w:val="22"/>
                <w:szCs w:val="20"/>
              </w:rPr>
              <w:t>Is AI Good for Learning?</w:t>
            </w:r>
          </w:p>
        </w:tc>
        <w:tc>
          <w:tcPr>
            <w:tcW w:w="771" w:type="dxa"/>
            <w:vAlign w:val="center"/>
          </w:tcPr>
          <w:p w14:paraId="5ADFE182" w14:textId="5EE1C3BF" w:rsidR="00B12574" w:rsidRPr="006C4B42" w:rsidRDefault="00B12574" w:rsidP="006C4B42">
            <w:pPr>
              <w:snapToGrid w:val="0"/>
              <w:spacing w:line="280" w:lineRule="atLeast"/>
              <w:jc w:val="center"/>
              <w:rPr>
                <w:rFonts w:ascii="Times New Roman" w:eastAsia="DFKai-SB" w:hAnsi="Times New Roman"/>
                <w:sz w:val="22"/>
                <w:szCs w:val="24"/>
              </w:rPr>
            </w:pPr>
            <w:r w:rsidRPr="006C4B42">
              <w:rPr>
                <w:rFonts w:ascii="Times New Roman" w:eastAsia="DFKai-SB" w:hAnsi="Times New Roman"/>
                <w:sz w:val="22"/>
                <w:szCs w:val="24"/>
              </w:rPr>
              <w:t>二十</w:t>
            </w:r>
          </w:p>
        </w:tc>
        <w:tc>
          <w:tcPr>
            <w:tcW w:w="3929" w:type="dxa"/>
            <w:gridSpan w:val="4"/>
          </w:tcPr>
          <w:p w14:paraId="4617136A" w14:textId="13468A2B" w:rsidR="00B12574" w:rsidRPr="006C4B42" w:rsidRDefault="00B12574" w:rsidP="00046A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</w:tbl>
    <w:p w14:paraId="76AE5DF7" w14:textId="2E16BBE1" w:rsidR="00046A53" w:rsidRDefault="00046A53" w:rsidP="00046A53"/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20"/>
        <w:gridCol w:w="1134"/>
        <w:gridCol w:w="1418"/>
        <w:gridCol w:w="1276"/>
        <w:gridCol w:w="1417"/>
        <w:gridCol w:w="3119"/>
        <w:gridCol w:w="484"/>
      </w:tblGrid>
      <w:tr w:rsidR="00046A53" w:rsidRPr="00596DF1" w14:paraId="0805C5BA" w14:textId="77777777" w:rsidTr="00C47579">
        <w:tc>
          <w:tcPr>
            <w:tcW w:w="522" w:type="dxa"/>
            <w:vAlign w:val="center"/>
          </w:tcPr>
          <w:p w14:paraId="1A57D208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proofErr w:type="gramStart"/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次</w:t>
            </w:r>
          </w:p>
        </w:tc>
        <w:tc>
          <w:tcPr>
            <w:tcW w:w="720" w:type="dxa"/>
            <w:vAlign w:val="center"/>
          </w:tcPr>
          <w:p w14:paraId="362135C7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134" w:type="dxa"/>
            <w:vAlign w:val="center"/>
          </w:tcPr>
          <w:p w14:paraId="3318E7F7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vAlign w:val="center"/>
          </w:tcPr>
          <w:p w14:paraId="5D87ABF2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38DC4C1D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vAlign w:val="center"/>
          </w:tcPr>
          <w:p w14:paraId="7660CF45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119" w:type="dxa"/>
            <w:vAlign w:val="center"/>
          </w:tcPr>
          <w:p w14:paraId="7AFC88FE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84" w:type="dxa"/>
            <w:vAlign w:val="center"/>
          </w:tcPr>
          <w:p w14:paraId="45206D16" w14:textId="77777777" w:rsidR="00046A53" w:rsidRPr="00596DF1" w:rsidRDefault="00046A53" w:rsidP="009A6875">
            <w:pPr>
              <w:snapToGrid w:val="0"/>
              <w:spacing w:line="280" w:lineRule="atLeast"/>
              <w:jc w:val="center"/>
              <w:rPr>
                <w:rFonts w:ascii="DFKai-SB" w:eastAsia="DFKai-SB" w:hAnsi="DFKai-SB"/>
                <w:b/>
                <w:sz w:val="22"/>
                <w:szCs w:val="24"/>
              </w:rPr>
            </w:pPr>
            <w:r>
              <w:rPr>
                <w:rFonts w:ascii="DFKai-SB" w:eastAsia="DFKai-SB" w:hAnsi="DFKai-SB" w:hint="eastAsia"/>
                <w:b/>
                <w:sz w:val="22"/>
                <w:szCs w:val="24"/>
              </w:rPr>
              <w:t>評量方式</w:t>
            </w:r>
          </w:p>
        </w:tc>
      </w:tr>
      <w:tr w:rsidR="00EC1AF0" w:rsidRPr="00596DF1" w14:paraId="39DDD08E" w14:textId="77777777" w:rsidTr="00C47579">
        <w:tc>
          <w:tcPr>
            <w:tcW w:w="522" w:type="dxa"/>
            <w:vAlign w:val="center"/>
          </w:tcPr>
          <w:p w14:paraId="607F3727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0B73B10F" w14:textId="66DDFB63" w:rsidR="00EC1AF0" w:rsidRPr="00B00DD8" w:rsidRDefault="00B00DD8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B00DD8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1/26-1/30</w:t>
            </w:r>
          </w:p>
        </w:tc>
        <w:tc>
          <w:tcPr>
            <w:tcW w:w="1134" w:type="dxa"/>
          </w:tcPr>
          <w:p w14:paraId="1BBA338B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1  I Feel So Lost, and So Do My Friends</w:t>
            </w:r>
          </w:p>
        </w:tc>
        <w:tc>
          <w:tcPr>
            <w:tcW w:w="1418" w:type="dxa"/>
          </w:tcPr>
          <w:p w14:paraId="515817AA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1-Ⅳ-3 能聽懂基本或重要句型的句子。</w:t>
            </w:r>
          </w:p>
          <w:p w14:paraId="3B90A921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1-Ⅳ-4 能聽懂日常生活對話的主要內容。</w:t>
            </w:r>
          </w:p>
          <w:p w14:paraId="37B51EB2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3A6765FC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◎2-Ⅳ-9 能進行簡易的角色扮演。</w:t>
            </w:r>
          </w:p>
          <w:p w14:paraId="2BC04DCA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13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能依主題或情境以簡易英語進行日常生活溝通。</w:t>
            </w:r>
          </w:p>
          <w:p w14:paraId="0B74FEAD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225AE07B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4-Ⅳ-5 能依提示寫出正確達意的簡單句子。</w:t>
            </w:r>
          </w:p>
          <w:p w14:paraId="136299EA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6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5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主動利用各種查詢工具，以了解所接觸的英語文資訊。</w:t>
            </w:r>
          </w:p>
          <w:p w14:paraId="48B76792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7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善用相關主題之背景知識，以利閱讀或聽力理解。</w:t>
            </w:r>
          </w:p>
          <w:p w14:paraId="3F0D2368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9-Ⅳ-4 能依上下文所提供的文字線索（如 in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my opinion、maybe）分辨 客觀事實與主觀意見。</w:t>
            </w:r>
          </w:p>
        </w:tc>
        <w:tc>
          <w:tcPr>
            <w:tcW w:w="1276" w:type="dxa"/>
          </w:tcPr>
          <w:p w14:paraId="76141EAD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7CE9C124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2EA36A4E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4E31FF49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6F1B824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1.能使用so和too表達「也」。</w:t>
            </w:r>
          </w:p>
          <w:p w14:paraId="0D61300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能使用either 和neither 表達「也（不）」。</w:t>
            </w:r>
          </w:p>
          <w:p w14:paraId="647BBDA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3.能適當使用不同的時態。</w:t>
            </w:r>
          </w:p>
          <w:p w14:paraId="7A2886D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能自我探索，並訂定生涯規劃。   </w:t>
            </w:r>
          </w:p>
          <w:p w14:paraId="7FC9BCA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5.能聽、說、讀、寫、拼「應用字彙」；能認識本單元的「認識字彙」。</w:t>
            </w:r>
          </w:p>
          <w:p w14:paraId="7956FE5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6.能運用聽力策略進行聽力能力的提升與培養。</w:t>
            </w:r>
          </w:p>
          <w:p w14:paraId="196898A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能運用閱讀策略提升閱讀素養並進行有效的閱讀學習。</w:t>
            </w:r>
          </w:p>
        </w:tc>
        <w:tc>
          <w:tcPr>
            <w:tcW w:w="3119" w:type="dxa"/>
          </w:tcPr>
          <w:p w14:paraId="5CB48C3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1574F70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教師帶讀閱讀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討論題目及範例。</w:t>
            </w:r>
          </w:p>
          <w:p w14:paraId="4334719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2.請學生分組討論，面對即將畢業最興奮以及最擔心的事情，並上台發表。</w:t>
            </w:r>
          </w:p>
          <w:p w14:paraId="4DF7CA8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Words】</w:t>
            </w:r>
          </w:p>
          <w:p w14:paraId="3622BC12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電子書秀出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Theme Words圖片，並讓學生念出圖片搭配的句子。同時提出不懂的單字念法，由老師講解。</w:t>
            </w:r>
          </w:p>
          <w:p w14:paraId="6D95DC7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2.同學分享國中生活當中的點點滴滴，並用英文寫在小白板上面，最後各組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唸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出句子。</w:t>
            </w:r>
          </w:p>
          <w:p w14:paraId="2938EBC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3.完成練習題Fill in the Blanks。</w:t>
            </w:r>
          </w:p>
          <w:p w14:paraId="07BACE1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2481588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1.請同學觀察圖片後，預測對話內容。</w:t>
            </w:r>
          </w:p>
          <w:p w14:paraId="112DAC1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2.播放CD讓學生跟著朗讀。</w:t>
            </w:r>
          </w:p>
          <w:p w14:paraId="202F32D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3.講解課文後，請學生兩兩一組進行角色扮演練習句子。</w:t>
            </w:r>
          </w:p>
          <w:p w14:paraId="4DBF199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4.同學討論對話內容，教師進行講解並利用post reading的問題進行提問。</w:t>
            </w:r>
          </w:p>
          <w:p w14:paraId="3745460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完成p14聽力練習題。</w:t>
            </w:r>
          </w:p>
          <w:p w14:paraId="779CD07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6.教授出現於對話中的單字讀法與用法。</w:t>
            </w:r>
          </w:p>
          <w:p w14:paraId="55F62F1C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進行p14上的oral practice: Agreeing and Disagreeing</w:t>
            </w:r>
          </w:p>
          <w:p w14:paraId="607A22E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e.g.</w:t>
            </w:r>
          </w:p>
          <w:p w14:paraId="489A010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A: I feel sleepy on Monday morning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57269F8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B: So do 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I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7FC3793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 A】</w:t>
            </w:r>
          </w:p>
          <w:p w14:paraId="090D9457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1.介紹肯定附和句(主詞 + beV/ V/ 助動詞 + …, too; So + beV/ V/ 助動詞 + 主詞)的用法。</w:t>
            </w:r>
          </w:p>
          <w:p w14:paraId="690075FD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 xml:space="preserve">2.讓同學先觀察Speak and Write提供的圖片讓同學觀察不同角色相同與不同之處，接著讓同學進行口語練習後，進行填答。 </w:t>
            </w:r>
          </w:p>
          <w:p w14:paraId="51BB677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 B】</w:t>
            </w:r>
          </w:p>
          <w:p w14:paraId="1D7C2F8C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1.介紹否定附和句(主詞 + beV/ 助動詞 + not…, either; Neither + beV/ V/ 助動詞 + 主詞)的用法。</w:t>
            </w:r>
          </w:p>
          <w:p w14:paraId="4038CB00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 xml:space="preserve">2.讓同學先觀察Speak and Write提供的圖片，讓同學觀察圖片，接著讓同學進行口語練習後，進行填答。 </w:t>
            </w:r>
          </w:p>
          <w:p w14:paraId="5DD0A13B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3.Say it: 請同學用so或</w:t>
            </w: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lastRenderedPageBreak/>
              <w:t>neither的附和句，介紹班上同學。</w:t>
            </w:r>
          </w:p>
        </w:tc>
        <w:tc>
          <w:tcPr>
            <w:tcW w:w="484" w:type="dxa"/>
          </w:tcPr>
          <w:p w14:paraId="27C6334B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79AA9C6F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br/>
              <w:t>口語練習</w:t>
            </w:r>
          </w:p>
          <w:p w14:paraId="21404683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EC1AF0" w:rsidRPr="00596DF1" w14:paraId="3F91B06D" w14:textId="77777777" w:rsidTr="00C47579">
        <w:tc>
          <w:tcPr>
            <w:tcW w:w="522" w:type="dxa"/>
            <w:vAlign w:val="center"/>
          </w:tcPr>
          <w:p w14:paraId="0D969D93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720" w:type="dxa"/>
          </w:tcPr>
          <w:p w14:paraId="6627B68A" w14:textId="4AD50DC2" w:rsidR="00EC1AF0" w:rsidRPr="00B00DD8" w:rsidRDefault="00B00DD8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B00DD8">
              <w:rPr>
                <w:rFonts w:ascii="DFKai-SB" w:eastAsia="DFKai-SB" w:hAnsi="DFKai-SB"/>
                <w:color w:val="000000"/>
                <w:sz w:val="20"/>
                <w:szCs w:val="20"/>
              </w:rPr>
              <w:t>2/23~2/27</w:t>
            </w:r>
          </w:p>
        </w:tc>
        <w:tc>
          <w:tcPr>
            <w:tcW w:w="1134" w:type="dxa"/>
          </w:tcPr>
          <w:p w14:paraId="4393D4FF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1  I Feel So Lost, and So Do My Friends</w:t>
            </w:r>
          </w:p>
        </w:tc>
        <w:tc>
          <w:tcPr>
            <w:tcW w:w="1418" w:type="dxa"/>
          </w:tcPr>
          <w:p w14:paraId="195F12E8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1-Ⅳ-3 能聽懂基本或重要句型的句子。</w:t>
            </w:r>
          </w:p>
          <w:p w14:paraId="6F6500B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1-Ⅳ-4 能聽懂日常生活對話的主要內容。</w:t>
            </w:r>
          </w:p>
          <w:p w14:paraId="10D902F6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70535DB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◎2-Ⅳ-9 能進行簡易的角色扮演。</w:t>
            </w:r>
          </w:p>
          <w:p w14:paraId="493F718D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13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能依主題或情境以簡易英語進行日常生活溝通。</w:t>
            </w:r>
          </w:p>
          <w:p w14:paraId="21F40511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297324A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4-Ⅳ-5 能依提示寫出正確達意的簡單句子。</w:t>
            </w:r>
          </w:p>
          <w:p w14:paraId="415225CF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6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5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主動利用各種查詢工具，以了解所接觸的英語文資訊。</w:t>
            </w:r>
          </w:p>
          <w:p w14:paraId="07815BCE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7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善用相關主題之背景知識，以利閱讀或聽力理解。</w:t>
            </w:r>
          </w:p>
          <w:p w14:paraId="08ABAD01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9-Ⅳ-4 能依上下文所提供的文字線索（如 in my opinion、maybe）分辨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客觀事實與主觀意見。</w:t>
            </w:r>
          </w:p>
        </w:tc>
        <w:tc>
          <w:tcPr>
            <w:tcW w:w="1276" w:type="dxa"/>
          </w:tcPr>
          <w:p w14:paraId="3D18B78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7846CBA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4EFEC1C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1E5D6E93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0167D17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1.能使用so和too表達「也」。</w:t>
            </w:r>
          </w:p>
          <w:p w14:paraId="06DBE12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能使用either 和  neither 表達「也（不）」。</w:t>
            </w:r>
          </w:p>
          <w:p w14:paraId="3C5978F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能適當使用不同的時態。</w:t>
            </w:r>
          </w:p>
          <w:p w14:paraId="4F82CBB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4.能自我探索，並訂定生涯規劃。   </w:t>
            </w:r>
          </w:p>
          <w:p w14:paraId="67CD6F1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能聽、說、讀、寫、拼「應用字彙」；能認識本單元的「認識字彙」。</w:t>
            </w:r>
          </w:p>
          <w:p w14:paraId="4F2B8FC2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能運用聽力策略進行聽力能力的提升與培養。</w:t>
            </w:r>
          </w:p>
          <w:p w14:paraId="5536ED7A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能運用閱讀策略提升閱讀素養並進行有效的閱讀學習。</w:t>
            </w:r>
          </w:p>
        </w:tc>
        <w:tc>
          <w:tcPr>
            <w:tcW w:w="3119" w:type="dxa"/>
          </w:tcPr>
          <w:p w14:paraId="37413FA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Review】</w:t>
            </w:r>
          </w:p>
          <w:p w14:paraId="5D33DDCE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1.教師利用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時間數線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，畫出現在、過去、未來三個時間點，並複習各種時態的用法。</w:t>
            </w:r>
          </w:p>
          <w:p w14:paraId="29D11682" w14:textId="77777777" w:rsidR="00EC1AF0" w:rsidRPr="00782FD7" w:rsidRDefault="00EC1AF0" w:rsidP="00046A7F">
            <w:pPr>
              <w:spacing w:line="24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2.完成p20 Fill in the Blanks的時態練習題目。</w:t>
            </w:r>
          </w:p>
          <w:p w14:paraId="55593791" w14:textId="77777777" w:rsidR="00EC1AF0" w:rsidRPr="00782FD7" w:rsidRDefault="00EC1AF0" w:rsidP="00046A7F">
            <w:pPr>
              <w:spacing w:line="24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3.請同學利用Answer the Questions and Share進行自己最好的朋友，要將各種時態放入介紹詞中。</w:t>
            </w:r>
          </w:p>
          <w:p w14:paraId="5AB5944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0307845A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1.先請同學閱讀本文大意Making a career plan can help you reach your goal in life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526D2884" w14:textId="77777777" w:rsidR="00EC1AF0" w:rsidRPr="00782FD7" w:rsidRDefault="00EC1AF0" w:rsidP="00046A7F">
            <w:pPr>
              <w:spacing w:line="0" w:lineRule="atLeast"/>
              <w:rPr>
                <w:rFonts w:ascii="PMingLiU" w:hAnsi="PMingLiU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2.請同學觀察p22上的圖片討論making a career plan需要的四個歷程know, explore, decide, act後，討論是否有先後順序，或是可以滾動式修正。</w:t>
            </w:r>
          </w:p>
          <w:p w14:paraId="40B83628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3.播放CD</w:t>
            </w: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或電子書讓同學聆聽文章內容。聆聽時必須圈出文章</w:t>
            </w:r>
            <w:proofErr w:type="gramStart"/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主題句和重點</w:t>
            </w:r>
            <w:proofErr w:type="gramEnd"/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句子。</w:t>
            </w:r>
          </w:p>
          <w:p w14:paraId="76028414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4.能在閱讀過程中隨時修正原先的預測內容。</w:t>
            </w:r>
          </w:p>
          <w:p w14:paraId="5991F484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5.找出p22上Identifying the topic的答案，確認本文主旨。</w:t>
            </w:r>
          </w:p>
          <w:p w14:paraId="4F5E5288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6.教師帶讀本課課文，並請同學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誦。</w:t>
            </w:r>
          </w:p>
          <w:p w14:paraId="7090F86E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7.透過老師提問及利用p24上的Graphic Organizer，同學可以畫出本文的閱讀組織圖，理解課文內容。</w:t>
            </w:r>
          </w:p>
          <w:p w14:paraId="049789AD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8.能將文章中訊息加以比較、歸納，並與實際生活情境做連結。</w:t>
            </w:r>
          </w:p>
          <w:p w14:paraId="4489731C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9.各組同學分別討論國中三年中曾有過對於生涯規劃的經驗分享。如 I planned to become a dentist in the first year of junior high, but I changed my mind when I was an eighth grader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I want to design video games because it is very interesting to me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6811DB07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10.教授出現於閱讀中的單字讀法(如as soon as, part-time, test the water, act on, correct, course, by, quite, power)與用法。並解釋某些字詞的一字多義。</w:t>
            </w:r>
          </w:p>
          <w:p w14:paraId="100C7DED" w14:textId="77777777" w:rsidR="00EC1AF0" w:rsidRPr="00071021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11.完成Reading Comperhension的問題。</w:t>
            </w:r>
          </w:p>
        </w:tc>
        <w:tc>
          <w:tcPr>
            <w:tcW w:w="484" w:type="dxa"/>
          </w:tcPr>
          <w:p w14:paraId="4A47B388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3BBF385B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31E1CDA1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3E9A79C6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473E6411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EC1AF0" w:rsidRPr="00596DF1" w14:paraId="5C640AC2" w14:textId="77777777" w:rsidTr="00C47579">
        <w:tc>
          <w:tcPr>
            <w:tcW w:w="522" w:type="dxa"/>
            <w:vAlign w:val="center"/>
          </w:tcPr>
          <w:p w14:paraId="532A0DAE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720" w:type="dxa"/>
          </w:tcPr>
          <w:p w14:paraId="0F5B9C03" w14:textId="664C5D1D" w:rsidR="00EC1AF0" w:rsidRPr="008D0B84" w:rsidRDefault="00B00DD8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3/2-3/6</w:t>
            </w:r>
          </w:p>
        </w:tc>
        <w:tc>
          <w:tcPr>
            <w:tcW w:w="1134" w:type="dxa"/>
          </w:tcPr>
          <w:p w14:paraId="7A3918BB" w14:textId="43FB4821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1  I Feel So Lost, and So Do My Friends</w:t>
            </w:r>
          </w:p>
        </w:tc>
        <w:tc>
          <w:tcPr>
            <w:tcW w:w="1418" w:type="dxa"/>
          </w:tcPr>
          <w:p w14:paraId="7B76A6AE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1-Ⅳ-3 能聽懂基本或重要句型的句子。</w:t>
            </w:r>
          </w:p>
          <w:p w14:paraId="11E55F0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1-Ⅳ-4 能聽懂日常生活對話的主要內容。</w:t>
            </w:r>
          </w:p>
          <w:p w14:paraId="277AF56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3324EE7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◎2-Ⅳ-9 能進行簡易的角色扮演。</w:t>
            </w:r>
          </w:p>
          <w:p w14:paraId="2ADD5613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13能依主題或情境以簡易英語進行日常生活溝通。</w:t>
            </w:r>
          </w:p>
          <w:p w14:paraId="083BE0A3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7C25767F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4-Ⅳ-5 能依提示寫出正確達意的簡單句子。</w:t>
            </w:r>
          </w:p>
          <w:p w14:paraId="443FE990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6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5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主動利用各種查詢工具，以了解所接觸的英語文資訊。</w:t>
            </w:r>
          </w:p>
          <w:p w14:paraId="62F003DD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7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善用相關主題之背景知識，以利閱讀或聽力理解。</w:t>
            </w:r>
          </w:p>
          <w:p w14:paraId="2CD12B39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9-Ⅳ-4 能依上下文所提供的文字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線索（如 in my opinion、maybe）分辨 客觀事實與主觀意見。</w:t>
            </w:r>
          </w:p>
        </w:tc>
        <w:tc>
          <w:tcPr>
            <w:tcW w:w="1276" w:type="dxa"/>
          </w:tcPr>
          <w:p w14:paraId="6F73FFCC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502929F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563D034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DB30331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578E778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1.能使用so和too表達「也」。</w:t>
            </w:r>
          </w:p>
          <w:p w14:paraId="0F8CFC5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能使用either 和  neither 表達「也（不）」。</w:t>
            </w:r>
          </w:p>
          <w:p w14:paraId="2EBA791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能適當使用不同的時態。</w:t>
            </w:r>
          </w:p>
          <w:p w14:paraId="42C34FA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能自我探索，並訂定生涯規劃。   </w:t>
            </w:r>
          </w:p>
          <w:p w14:paraId="59D28DC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能聽、說、讀、寫、拼「應用字彙」；能認識本單元的「認識字彙」。</w:t>
            </w:r>
          </w:p>
          <w:p w14:paraId="7D9617A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能運用聽力策略進行聽力能力的提升與培養。</w:t>
            </w:r>
          </w:p>
          <w:p w14:paraId="021583DD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能運用閱讀策略提升閱讀素養並進行有效的閱讀學習。</w:t>
            </w:r>
          </w:p>
        </w:tc>
        <w:tc>
          <w:tcPr>
            <w:tcW w:w="3119" w:type="dxa"/>
          </w:tcPr>
          <w:p w14:paraId="0E7058E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【Review Corner】複習呈現順序的轉折語 </w:t>
            </w:r>
          </w:p>
          <w:p w14:paraId="070E6DE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1.請同學先閱讀呈現Beginning, Middle, End的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轉折語有哪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些。</w:t>
            </w:r>
          </w:p>
          <w:p w14:paraId="4F9C2B2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2.閱讀p25文章，並且加入上一頁提供的轉折語，以使文章更為通順並且具有邏輯順序。</w:t>
            </w:r>
          </w:p>
          <w:p w14:paraId="3530ACB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3.指派兩位到三位同學，上台進行分享。</w:t>
            </w:r>
          </w:p>
          <w:p w14:paraId="275EED1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【Exercise】Reading </w:t>
            </w:r>
          </w:p>
          <w:p w14:paraId="7FBAEB9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1.打開課本Exercise篇(New Company Rule Notice)完成閱讀素養題。</w:t>
            </w:r>
          </w:p>
          <w:p w14:paraId="40EDD8D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2.完成閱讀組織圖練習(Complete the graphic organizer)及閱讀課後練習題。</w:t>
            </w:r>
          </w:p>
          <w:p w14:paraId="7FA3FAF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【Exercise】Listening</w:t>
            </w:r>
          </w:p>
          <w:p w14:paraId="50E05157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1.會考聽力三大練習。</w:t>
            </w:r>
          </w:p>
          <w:p w14:paraId="489D4EA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2.播放聽力稿，以利學生精進聽力能力。</w:t>
            </w:r>
          </w:p>
          <w:p w14:paraId="55DEFA3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6630F30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7EE758F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0C4CA8EA" w14:textId="77777777" w:rsidR="00EC1AF0" w:rsidRPr="00071021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3.檢討讀寫習作內容並且提醒學生用閱讀策略，提升閱讀效能。</w:t>
            </w:r>
          </w:p>
        </w:tc>
        <w:tc>
          <w:tcPr>
            <w:tcW w:w="484" w:type="dxa"/>
          </w:tcPr>
          <w:p w14:paraId="73F8E0DC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2DD75F8B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3A7928A5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551910EA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3DAACC15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EC1AF0" w:rsidRPr="00596DF1" w14:paraId="77D9687B" w14:textId="77777777" w:rsidTr="00C47579">
        <w:tc>
          <w:tcPr>
            <w:tcW w:w="522" w:type="dxa"/>
            <w:vAlign w:val="center"/>
          </w:tcPr>
          <w:p w14:paraId="04FD991C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720" w:type="dxa"/>
          </w:tcPr>
          <w:p w14:paraId="0FE7787A" w14:textId="5640EA47" w:rsidR="00EC1AF0" w:rsidRPr="008D0B84" w:rsidRDefault="00ED06DA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9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~3/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13</w:t>
            </w:r>
          </w:p>
        </w:tc>
        <w:tc>
          <w:tcPr>
            <w:tcW w:w="1134" w:type="dxa"/>
          </w:tcPr>
          <w:p w14:paraId="7A006861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2  I Can Fous Neither in the Morning Nor at Night</w:t>
            </w:r>
          </w:p>
        </w:tc>
        <w:tc>
          <w:tcPr>
            <w:tcW w:w="1418" w:type="dxa"/>
          </w:tcPr>
          <w:p w14:paraId="7CB13AF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1-IV-1 能聽懂課堂中所學的字詞。</w:t>
            </w:r>
          </w:p>
          <w:p w14:paraId="362FD49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63FBB457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4A4267BD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1-IV-7 能辨識簡短說明或敘述的情境及主旨。</w:t>
            </w:r>
          </w:p>
          <w:p w14:paraId="70929A58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◎2-IV-1 能說出課堂中所學的字詞。</w:t>
            </w:r>
          </w:p>
          <w:p w14:paraId="43381642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2-IV-2 能依情境使用日常生活用語。</w:t>
            </w:r>
          </w:p>
          <w:p w14:paraId="59BAB838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2-IV-4 能以簡易的英語描述自己、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家人及朋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 友。</w:t>
            </w:r>
          </w:p>
          <w:p w14:paraId="6B3A18CE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2-IV-5 能以簡易的英語表達個人的需求、意 願和感受。</w:t>
            </w:r>
          </w:p>
          <w:p w14:paraId="2ED6763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2-IV-6 能依人、事、時、地、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物作簡易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的描述 或回答。</w:t>
            </w:r>
          </w:p>
          <w:p w14:paraId="7482250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2-IV-10 能以簡易的英語描述圖片。</w:t>
            </w:r>
          </w:p>
          <w:p w14:paraId="3FD3397C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＊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2-IV-12 能以簡易的英語參與引導式討論。</w:t>
            </w:r>
          </w:p>
          <w:p w14:paraId="25512FE0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＊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2-IV-13 能依主題或情境以簡易英語進行日常 生活溝通。</w:t>
            </w:r>
          </w:p>
          <w:p w14:paraId="36A67872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◎3-IV-2 能辨識課堂中所學的字詞。</w:t>
            </w:r>
          </w:p>
          <w:p w14:paraId="2B677F9D" w14:textId="77777777" w:rsidR="00EC1AF0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3-IV-4 能看懂簡易的圖表。 3-IV-5 能看懂簡易的生活用語。 3-IV-6 能看懂基本的句型</w:t>
            </w:r>
            <w:r>
              <w:rPr>
                <w:rFonts w:ascii="DFKai-SB" w:eastAsia="DFKai-SB" w:hAnsi="DFKai-SB" w:hint="eastAsia"/>
                <w:sz w:val="22"/>
                <w:szCs w:val="20"/>
              </w:rPr>
              <w:t>。</w:t>
            </w:r>
          </w:p>
          <w:p w14:paraId="3C97677A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3-IV-7 能了解對話的主要內容。</w:t>
            </w:r>
          </w:p>
        </w:tc>
        <w:tc>
          <w:tcPr>
            <w:tcW w:w="1276" w:type="dxa"/>
          </w:tcPr>
          <w:p w14:paraId="17698B1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4708B33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33CF122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29F73FB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圖片描述。</w:t>
            </w:r>
          </w:p>
          <w:p w14:paraId="0D547DD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角色扮演。</w:t>
            </w:r>
          </w:p>
          <w:p w14:paraId="7D6C6E94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43DB1CE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能在不同階段利用閱讀策略幫助閱讀。</w:t>
            </w:r>
          </w:p>
          <w:p w14:paraId="47F17EF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能培養健康的數位使用習慣與態度。</w:t>
            </w:r>
          </w:p>
          <w:p w14:paraId="16A1E0BE" w14:textId="77777777" w:rsidR="00EC1AF0" w:rsidRPr="00782FD7" w:rsidRDefault="00EC1AF0" w:rsidP="00046A7F">
            <w:pPr>
              <w:spacing w:line="240" w:lineRule="exact"/>
              <w:ind w:left="1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能詢問他人的選擇並回應。</w:t>
            </w:r>
          </w:p>
          <w:p w14:paraId="5B37A64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能正確使用相關連接詞neither..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nor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...、either..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or..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和not only..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but also...。</w:t>
            </w:r>
          </w:p>
          <w:p w14:paraId="00F2AFB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5.能正確使用被動語態。</w:t>
            </w:r>
          </w:p>
          <w:p w14:paraId="794AA7C2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6.能正確使用補充資訊轉折語。</w:t>
            </w:r>
          </w:p>
          <w:p w14:paraId="4012BFD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能聽、說、讀、寫、拼「應用字彙」；能認識本單元的「認識字彙」。</w:t>
            </w:r>
          </w:p>
          <w:p w14:paraId="2A56F5AC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能運用聽力策略進行聽力能力的提升與培養。</w:t>
            </w:r>
          </w:p>
          <w:p w14:paraId="651B9B67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能運用閱讀策略提升閱讀素養並進行有效的閱讀學習。</w:t>
            </w:r>
          </w:p>
        </w:tc>
        <w:tc>
          <w:tcPr>
            <w:tcW w:w="3119" w:type="dxa"/>
          </w:tcPr>
          <w:p w14:paraId="6F25A90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【Warm-up】</w:t>
            </w:r>
          </w:p>
          <w:p w14:paraId="12D2D0A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1.教師帶讀本單元所提供的圖片並請同學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誦。</w:t>
            </w:r>
          </w:p>
          <w:p w14:paraId="3C9C7A5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2.分組討論哪些方法會使自己提升專注力(如play chess, ge more sleep, exercise, make a must-do list, put my phone away)，或是同學提供自己的方法。</w:t>
            </w:r>
          </w:p>
          <w:p w14:paraId="5A0EB20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3.各組上台發表與分享。</w:t>
            </w:r>
          </w:p>
          <w:p w14:paraId="00D1710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【Theme Words】</w:t>
            </w:r>
          </w:p>
          <w:p w14:paraId="7DE98D8D" w14:textId="77777777" w:rsidR="00EC1AF0" w:rsidRPr="00782FD7" w:rsidRDefault="00EC1AF0" w:rsidP="00046A7F">
            <w:pPr>
              <w:spacing w:line="240" w:lineRule="exact"/>
              <w:rPr>
                <w:rFonts w:ascii="PMingLiU" w:hAnsi="PMingLiU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1.利用Theme Words: Signs of Internet Addiction and How to Stop Internet Addiction提供的相關句子，讓同學念出句子，並於上下文中習得新字彙。教師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帶讀正確唸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法與解釋用法。</w:t>
            </w:r>
          </w:p>
          <w:p w14:paraId="03E8580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2.利用課本p36的兩個問題讓同學進行小組討論已充分利用本單元主題單字</w:t>
            </w:r>
          </w:p>
          <w:p w14:paraId="0385E907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(a)Do you have any of the signs of </w:t>
            </w:r>
            <w:r w:rsidRPr="00782FD7">
              <w:rPr>
                <w:rFonts w:ascii="DFKai-SB" w:eastAsia="DFKai-SB" w:hAnsi="DFKai-SB" w:cs="PMingLiU" w:hint="eastAsia"/>
                <w:color w:val="000000"/>
                <w:sz w:val="22"/>
              </w:rPr>
              <w:t>_____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Internet addiction on page 35?</w:t>
            </w:r>
          </w:p>
          <w:p w14:paraId="434954E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(b)If you have an Internet addiction, what will you do to stop it?。</w:t>
            </w:r>
          </w:p>
          <w:p w14:paraId="6F4B3E4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【Dialogue】</w:t>
            </w:r>
          </w:p>
          <w:p w14:paraId="34A1A04F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請同學觀察圖片後，預測對話內容。</w:t>
            </w:r>
          </w:p>
          <w:p w14:paraId="378FC14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播放CD讓學生跟著朗讀。</w:t>
            </w:r>
          </w:p>
          <w:p w14:paraId="20F5AA3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講解課文後，請學生兩兩一組進行角色扮演練習句子。</w:t>
            </w:r>
          </w:p>
          <w:p w14:paraId="0B8EC989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同學討論對話內容，教師進行講解並利用post reading的問題進行提問。</w:t>
            </w:r>
          </w:p>
          <w:p w14:paraId="7FD634E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完成p34聽力練習題。</w:t>
            </w:r>
          </w:p>
          <w:p w14:paraId="57B9761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6.教授出現於對話中的單字讀法與用法。</w:t>
            </w:r>
          </w:p>
          <w:p w14:paraId="00F40BE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7.進行p34上的oral practice: </w:t>
            </w:r>
          </w:p>
          <w:p w14:paraId="2D7A461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Expressing Choices: </w:t>
            </w:r>
            <w:r w:rsidRPr="00782FD7">
              <w:rPr>
                <w:rFonts w:ascii="DFKai-SB" w:eastAsia="DFKai-SB" w:hAnsi="DFKai-SB" w:cs="PMingLiU" w:hint="eastAsia"/>
                <w:color w:val="000000"/>
                <w:sz w:val="22"/>
              </w:rPr>
              <w:t>______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do you want to </w:t>
            </w:r>
            <w:r w:rsidRPr="00782FD7">
              <w:rPr>
                <w:rFonts w:ascii="DFKai-SB" w:eastAsia="DFKai-SB" w:hAnsi="DFKai-SB" w:cs="PMingLiU" w:hint="eastAsia"/>
                <w:color w:val="000000"/>
                <w:sz w:val="22"/>
              </w:rPr>
              <w:t>_____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, A or B? </w:t>
            </w:r>
          </w:p>
          <w:p w14:paraId="46DF7C4E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e.g.</w:t>
            </w:r>
          </w:p>
          <w:p w14:paraId="06B0982A" w14:textId="77777777" w:rsidR="00EC1AF0" w:rsidRPr="00782FD7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 xml:space="preserve">A: What do you want to do, going shopping or going hiking? </w:t>
            </w:r>
          </w:p>
          <w:p w14:paraId="3FCA3A8E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B: I want to neither go shopping nor go hiking.</w:t>
            </w:r>
          </w:p>
        </w:tc>
        <w:tc>
          <w:tcPr>
            <w:tcW w:w="484" w:type="dxa"/>
          </w:tcPr>
          <w:p w14:paraId="4C35355F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304D6AE9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</w:p>
          <w:p w14:paraId="250B279D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37FB8A00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  <w:p w14:paraId="47EA0548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</w:tc>
      </w:tr>
      <w:tr w:rsidR="00EC1AF0" w:rsidRPr="00596DF1" w14:paraId="6297E2EF" w14:textId="77777777" w:rsidTr="00C47579">
        <w:tc>
          <w:tcPr>
            <w:tcW w:w="522" w:type="dxa"/>
            <w:vAlign w:val="center"/>
          </w:tcPr>
          <w:p w14:paraId="6A8A21E7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720" w:type="dxa"/>
          </w:tcPr>
          <w:p w14:paraId="5043986C" w14:textId="788856BD" w:rsidR="00EC1AF0" w:rsidRPr="008D0B84" w:rsidRDefault="00ED06DA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3/1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6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~3/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20</w:t>
            </w:r>
          </w:p>
        </w:tc>
        <w:tc>
          <w:tcPr>
            <w:tcW w:w="1134" w:type="dxa"/>
          </w:tcPr>
          <w:p w14:paraId="19A95727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2  I Can Fous Neither in the Morning Nor at Night</w:t>
            </w:r>
          </w:p>
        </w:tc>
        <w:tc>
          <w:tcPr>
            <w:tcW w:w="1418" w:type="dxa"/>
          </w:tcPr>
          <w:p w14:paraId="108133E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1-IV-1 能聽懂課堂中所學的字詞。</w:t>
            </w:r>
          </w:p>
          <w:p w14:paraId="47B122B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718DEC12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6CA658B6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1-IV-7 能辨識簡短說明或敘述的情境及主旨。</w:t>
            </w:r>
          </w:p>
          <w:p w14:paraId="44A626CB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◎2-IV-1 能說出課堂中所學的字詞。</w:t>
            </w:r>
          </w:p>
          <w:p w14:paraId="352B0A2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2-IV-2 能依情境使用日常生活用語。</w:t>
            </w:r>
          </w:p>
          <w:p w14:paraId="4F31037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2-IV-4 能以簡易的英語描述自己、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家人及朋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 友。</w:t>
            </w:r>
          </w:p>
          <w:p w14:paraId="265E8D6D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2-IV-5 能以簡易的英語表達個人的需求、意 願和感受。</w:t>
            </w:r>
          </w:p>
          <w:p w14:paraId="146453FC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2-IV-6 能依人、事、時、地、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物作簡易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的描述 或回答。</w:t>
            </w:r>
          </w:p>
          <w:p w14:paraId="67F6A5AA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2-IV-10 能以簡易的英語描述圖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片。</w:t>
            </w:r>
          </w:p>
          <w:p w14:paraId="7C3E50A8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＊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2-IV-12 能以簡易的英語參與引導式討論。</w:t>
            </w:r>
          </w:p>
          <w:p w14:paraId="7DA93E6E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＊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2-IV-13 能依主題或情境以簡易英語進行日常 生活溝通。</w:t>
            </w:r>
          </w:p>
          <w:p w14:paraId="60CCF67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◎3-IV-2 能辨識課堂中所學的字詞。</w:t>
            </w:r>
          </w:p>
          <w:p w14:paraId="32186B2E" w14:textId="77777777" w:rsidR="00EC1AF0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3-IV-4 能看懂簡易的圖表。</w:t>
            </w:r>
          </w:p>
          <w:p w14:paraId="6DD49AC6" w14:textId="77777777" w:rsidR="00EC1AF0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3-IV-5 能看懂簡易的生活用語。</w:t>
            </w:r>
          </w:p>
          <w:p w14:paraId="1042A0AF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3-IV-6 能看懂基本的句型。 3-IV-7 能了解對話的主要內容。</w:t>
            </w:r>
          </w:p>
        </w:tc>
        <w:tc>
          <w:tcPr>
            <w:tcW w:w="1276" w:type="dxa"/>
          </w:tcPr>
          <w:p w14:paraId="671B0BB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139CBFB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7F73F30C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1E40013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圖片描述。</w:t>
            </w:r>
          </w:p>
          <w:p w14:paraId="187B0CD2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角色扮演。</w:t>
            </w:r>
          </w:p>
          <w:p w14:paraId="43A7A177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10EA2F8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能在不同階段利用閱讀策略幫助閱讀。</w:t>
            </w:r>
          </w:p>
          <w:p w14:paraId="032DBA4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能培養健康的數位使用習慣與態度。</w:t>
            </w:r>
          </w:p>
          <w:p w14:paraId="0C4F77FB" w14:textId="77777777" w:rsidR="00EC1AF0" w:rsidRPr="00782FD7" w:rsidRDefault="00EC1AF0" w:rsidP="00046A7F">
            <w:pPr>
              <w:spacing w:line="240" w:lineRule="exact"/>
              <w:ind w:left="1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能詢問他人的選擇並回應。</w:t>
            </w:r>
          </w:p>
          <w:p w14:paraId="5FBA914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能正確使用相關連接詞neither..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nor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...、either..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or..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和not only..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but also...。</w:t>
            </w:r>
          </w:p>
          <w:p w14:paraId="1364515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5.能正確使用被動語態。</w:t>
            </w:r>
          </w:p>
          <w:p w14:paraId="0A921BA7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能正確使用補充資訊轉折語。</w:t>
            </w:r>
          </w:p>
          <w:p w14:paraId="223B985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能聽、說、讀、寫、拼「應用字彙」；能認識本單元的「認識字彙」。</w:t>
            </w:r>
          </w:p>
          <w:p w14:paraId="6350A7DC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能運用聽力策略進行聽力能力的提升與培養。</w:t>
            </w:r>
          </w:p>
          <w:p w14:paraId="284483BB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能運用閱讀策略提升閱讀素養並進行有效的閱讀學習。</w:t>
            </w:r>
          </w:p>
        </w:tc>
        <w:tc>
          <w:tcPr>
            <w:tcW w:w="3119" w:type="dxa"/>
          </w:tcPr>
          <w:p w14:paraId="677E6A7B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 1】</w:t>
            </w:r>
          </w:p>
          <w:p w14:paraId="77C7F0CF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1.老師於黑板上寫下以下句子</w:t>
            </w:r>
          </w:p>
          <w:p w14:paraId="4C6E2644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(a)I like either hamburgers or noodles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</w:p>
          <w:p w14:paraId="38BEDC4A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(b)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Either Jack nor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I am going to the movies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0D15D7B4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(c)Peter neither did the housework nor played video games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1A00DF8C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(d)Neither Mary nor you were chosen as the member of our club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</w:p>
          <w:p w14:paraId="2E8CB874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(e)I will not only clean the house but wash my dad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s car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</w:p>
          <w:p w14:paraId="678D15A0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(f)Not only Maria but also her sisters are interested in chess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2A839303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請同學歸納出此種連接詞運用於句子中的規則。</w:t>
            </w:r>
          </w:p>
          <w:p w14:paraId="14ABA58C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2.教師可講解對等連接詞詞片語either A or B, neither A nor B, not only A but (also) B分別放在主詞及受詞位置時使用方法。</w:t>
            </w:r>
          </w:p>
          <w:p w14:paraId="17FA9BF7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(a)當either A or B, neither A nor B, not only A but (also) B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出現在句中時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A和B必須是相同詞類。</w:t>
            </w:r>
          </w:p>
          <w:p w14:paraId="043E1DBD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(b)如果這類連接詞放在主詞位置時，要根據靠近動詞的名詞來決定動詞的單複數。</w:t>
            </w:r>
          </w:p>
          <w:p w14:paraId="5E078851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3.秀出不同的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分詞字卡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(play basketball/ read comic book; Jack/ his classmates; hungry/ thirsty)，讓同學練</w:t>
            </w: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習造句。</w:t>
            </w:r>
          </w:p>
          <w:p w14:paraId="62056F27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4.完成p37-39練習題。</w:t>
            </w:r>
          </w:p>
          <w:p w14:paraId="0586224F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Review】複習主動語態與被動語態</w:t>
            </w:r>
          </w:p>
          <w:p w14:paraId="05DEDCD6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1.在黑板上寫下</w:t>
            </w:r>
          </w:p>
          <w:p w14:paraId="51CAB0B1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(a)主詞 + be動詞+  過去分詞 + by + 受詞</w:t>
            </w:r>
          </w:p>
          <w:p w14:paraId="67E963EB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(b)主詞 + 助動詞(will, should, can) + be動詞+  過去分詞 + by + 受詞</w:t>
            </w:r>
          </w:p>
          <w:p w14:paraId="7FAB249B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2.並說明主動改被動的方法，和by何時可以省略。</w:t>
            </w:r>
          </w:p>
          <w:p w14:paraId="63A84046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3.秀出相關圖片(如有人被車撞/ 窗戶被打破/ 車子被清洗)等，進行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快問快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答，以利被動式於真實情境中進行練習。</w:t>
            </w:r>
          </w:p>
          <w:p w14:paraId="48B6A1E9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4.完成p40練習。並請同學討論男孩與老婦人不同的角度看待同一件事情，讓同學透過主動與被動語態的文章，了解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媒體識讀的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重要性。</w:t>
            </w:r>
          </w:p>
          <w:p w14:paraId="216E316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【Reading】</w:t>
            </w:r>
          </w:p>
          <w:p w14:paraId="1B68FF87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1.快速讀過p.42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44的文章標題插圖，回答問題After skimming through the title and pictures, I think the topic of the reading is about memory及What do you expect to read base on the topic。</w:t>
            </w:r>
          </w:p>
          <w:p w14:paraId="261F94BE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2.能透過While You Read了解閱讀動機及目的，和文章的主要內容與細節。得知本文主旨在討論人的記憶力如何運作。 </w:t>
            </w:r>
          </w:p>
          <w:p w14:paraId="249A076E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441BC899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4.能讀懂課文中的內容，並學會如何解決問題，進行系統思考。</w:t>
            </w:r>
          </w:p>
          <w:p w14:paraId="78EB73EA" w14:textId="77777777" w:rsidR="00EC1AF0" w:rsidRPr="00782FD7" w:rsidRDefault="00EC1AF0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5.能將文章中訊息加以比較、歸納，並與實際生活情境做連結。</w:t>
            </w:r>
          </w:p>
          <w:p w14:paraId="7BCACC2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6.能透過After You Read完成閱讀策略題Graphic organizer的填寫，並討論是否與文章內容相符合。</w:t>
            </w:r>
          </w:p>
          <w:p w14:paraId="2E06964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7.完成Reading Comprehension的題目。</w:t>
            </w:r>
          </w:p>
          <w:p w14:paraId="4DBF54B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8.教授出現於閱讀中的單字讀法與用法。</w:t>
            </w:r>
          </w:p>
          <w:p w14:paraId="4020E7A9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教師帶讀課文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內容並請同學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複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誦。</w:t>
            </w:r>
          </w:p>
        </w:tc>
        <w:tc>
          <w:tcPr>
            <w:tcW w:w="484" w:type="dxa"/>
          </w:tcPr>
          <w:p w14:paraId="496424AC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紙筆測驗</w:t>
            </w:r>
          </w:p>
          <w:p w14:paraId="21DFB201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1DBC89D6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500966E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EC1AF0" w:rsidRPr="00596DF1" w14:paraId="5ED7EC7F" w14:textId="77777777" w:rsidTr="00C47579">
        <w:tc>
          <w:tcPr>
            <w:tcW w:w="522" w:type="dxa"/>
            <w:vAlign w:val="center"/>
          </w:tcPr>
          <w:p w14:paraId="77E9D705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720" w:type="dxa"/>
          </w:tcPr>
          <w:p w14:paraId="60EABFBE" w14:textId="261748AB" w:rsidR="00EC1AF0" w:rsidRPr="00ED06DA" w:rsidRDefault="00ED06DA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ED06DA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3/23~3/27</w:t>
            </w:r>
          </w:p>
        </w:tc>
        <w:tc>
          <w:tcPr>
            <w:tcW w:w="1134" w:type="dxa"/>
          </w:tcPr>
          <w:p w14:paraId="078C8479" w14:textId="707F7525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2  I Can Fo</w:t>
            </w:r>
            <w:r w:rsidR="00ED06D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us Neither in the Morning Nor at Night</w:t>
            </w:r>
          </w:p>
        </w:tc>
        <w:tc>
          <w:tcPr>
            <w:tcW w:w="1418" w:type="dxa"/>
          </w:tcPr>
          <w:p w14:paraId="34C2CAC8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1-IV-1 能聽懂課堂中所學的字詞。</w:t>
            </w:r>
          </w:p>
          <w:p w14:paraId="2FEA36AB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1-IV-3 能聽懂基本或重要句型的句子。</w:t>
            </w:r>
          </w:p>
          <w:p w14:paraId="47401A0F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1-IV-4 能聽懂日常生活對話的主要內容。</w:t>
            </w:r>
          </w:p>
          <w:p w14:paraId="0134866C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1-IV-7 能辨識簡短說明或敘述的情境及主旨。</w:t>
            </w:r>
          </w:p>
          <w:p w14:paraId="57158FF6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◎2-IV-1 能說出課堂中所學的字詞。</w:t>
            </w:r>
          </w:p>
          <w:p w14:paraId="7140A915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2-IV-2 能依情境使用日常生活用語。</w:t>
            </w:r>
          </w:p>
          <w:p w14:paraId="58A37254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2-IV-4 能以簡易的英語描述自己、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家人及朋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 xml:space="preserve"> 友。</w:t>
            </w:r>
          </w:p>
          <w:p w14:paraId="1165E958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2-IV-5 能以簡易的英語表達個人的需求、意 願和感受。</w:t>
            </w:r>
          </w:p>
          <w:p w14:paraId="0DB58CDE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2-IV-6 能依人、事、時、地、</w:t>
            </w: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物作簡易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的描述 或回答。</w:t>
            </w:r>
          </w:p>
          <w:p w14:paraId="08E9E776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2-IV-10 能以簡易的英語描述圖片。</w:t>
            </w:r>
          </w:p>
          <w:p w14:paraId="10613FEF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＊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2-IV-12 能以簡易的英語參與引導式討論。</w:t>
            </w:r>
          </w:p>
          <w:p w14:paraId="7DDE71C9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＊</w:t>
            </w:r>
            <w:proofErr w:type="gramEnd"/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2-IV-13 能依主題或情境以簡易英語進行日常 生活溝通。</w:t>
            </w:r>
          </w:p>
          <w:p w14:paraId="59C0348A" w14:textId="77777777" w:rsidR="00EC1AF0" w:rsidRPr="00782FD7" w:rsidRDefault="00EC1AF0" w:rsidP="00046A7F">
            <w:pPr>
              <w:spacing w:line="24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◎3-IV-2 能辨識課堂中所學的字詞。</w:t>
            </w:r>
          </w:p>
          <w:p w14:paraId="3DAC6A2D" w14:textId="77777777" w:rsidR="00EC1AF0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3-IV-4 能看懂簡易的</w:t>
            </w: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lastRenderedPageBreak/>
              <w:t>圖表。</w:t>
            </w:r>
          </w:p>
          <w:p w14:paraId="1A72043C" w14:textId="77777777" w:rsidR="00EC1AF0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3-IV-5 能看懂簡易的生活用語。</w:t>
            </w:r>
          </w:p>
          <w:p w14:paraId="23193B01" w14:textId="77777777" w:rsidR="00EC1AF0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3-IV-6 能看懂基本的句型。</w:t>
            </w:r>
          </w:p>
          <w:p w14:paraId="19F95A9A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z w:val="22"/>
                <w:szCs w:val="20"/>
              </w:rPr>
              <w:t>3-IV-7 能了解對話的主要內容。</w:t>
            </w:r>
          </w:p>
        </w:tc>
        <w:tc>
          <w:tcPr>
            <w:tcW w:w="1276" w:type="dxa"/>
          </w:tcPr>
          <w:p w14:paraId="0E157321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67EE80C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43CEDFD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726EA9A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圖片描述。</w:t>
            </w:r>
          </w:p>
          <w:p w14:paraId="1A7038E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角色扮演。</w:t>
            </w:r>
          </w:p>
          <w:p w14:paraId="5E42B9EC" w14:textId="77777777" w:rsidR="00EC1AF0" w:rsidRPr="00782FD7" w:rsidRDefault="00EC1AF0" w:rsidP="00046A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40E376B0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1.能在不同階段利用閱讀策略幫助閱讀。</w:t>
            </w:r>
          </w:p>
          <w:p w14:paraId="714D239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2.能培養健康的數位使用習慣與態度。</w:t>
            </w:r>
          </w:p>
          <w:p w14:paraId="375C2A88" w14:textId="77777777" w:rsidR="00EC1AF0" w:rsidRPr="00782FD7" w:rsidRDefault="00EC1AF0" w:rsidP="00046A7F">
            <w:pPr>
              <w:spacing w:line="240" w:lineRule="exact"/>
              <w:ind w:left="1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3.能詢問他人的選擇並回應。</w:t>
            </w:r>
          </w:p>
          <w:p w14:paraId="65D87DD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4.能正確使用相關連接詞neither..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nor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...、either..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or..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和not only..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but also...。</w:t>
            </w:r>
          </w:p>
          <w:p w14:paraId="3D60AA8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5.能正確使用被動語態。</w:t>
            </w:r>
          </w:p>
          <w:p w14:paraId="407AB577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6.能正確使用補充資訊轉折語。</w:t>
            </w:r>
          </w:p>
          <w:p w14:paraId="3E90677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7.能聽、說、讀、寫、拼「應用字彙」；能認識本單元的「認識字彙」。</w:t>
            </w:r>
          </w:p>
          <w:p w14:paraId="44DDA315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8.能運用聽力策略進行聽力能力的提升與培養。</w:t>
            </w:r>
          </w:p>
          <w:p w14:paraId="05C64396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9.能運用閱讀策略提升閱讀素養並進行有效的閱讀學習。</w:t>
            </w:r>
          </w:p>
        </w:tc>
        <w:tc>
          <w:tcPr>
            <w:tcW w:w="3119" w:type="dxa"/>
          </w:tcPr>
          <w:p w14:paraId="221B74A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【Review Corner】複習補充資訊的轉折語 </w:t>
            </w:r>
          </w:p>
          <w:p w14:paraId="12564BF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1.請同學先閱讀呈現的</w:t>
            </w:r>
            <w:proofErr w:type="gramStart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轉折語有哪</w:t>
            </w:r>
            <w:proofErr w:type="gramEnd"/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些。</w:t>
            </w:r>
          </w:p>
          <w:p w14:paraId="13ACDF6E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2.閱讀p46文章，並且加入本頁提供的轉折語，以使文章更為通順並具有邏輯順序。</w:t>
            </w:r>
          </w:p>
          <w:p w14:paraId="6A04483D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3.指派兩位到三位同學，上台進行分享。</w:t>
            </w:r>
          </w:p>
          <w:p w14:paraId="41543EB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【Exercise】Reading </w:t>
            </w:r>
          </w:p>
          <w:p w14:paraId="57F734FE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1.閱讀課本Exercise篇(Fear of Missing Out)完成閱讀素養題。</w:t>
            </w:r>
          </w:p>
          <w:p w14:paraId="41B8E2C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2.完成閱讀組織圖練習(Complete the graphic organizer)及閱讀課後練習題。</w:t>
            </w:r>
          </w:p>
          <w:p w14:paraId="6CE15C83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【Exercise】Listening</w:t>
            </w:r>
          </w:p>
          <w:p w14:paraId="1CA6F478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1.會考聽力三大練習。</w:t>
            </w:r>
          </w:p>
          <w:p w14:paraId="4BFD6234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2.播放聽力稿，以利學生精進聽力能力。</w:t>
            </w:r>
          </w:p>
          <w:p w14:paraId="52AD5116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5E0C9DEB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251333EA" w14:textId="77777777" w:rsidR="00EC1AF0" w:rsidRPr="00782FD7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6CBB4EEE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3.檢討讀寫習作內容並且提醒學生用閱讀策略，提升閱讀效能。</w:t>
            </w:r>
          </w:p>
        </w:tc>
        <w:tc>
          <w:tcPr>
            <w:tcW w:w="484" w:type="dxa"/>
          </w:tcPr>
          <w:p w14:paraId="68CFDFC4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09C86435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7B8FE59" w14:textId="77777777" w:rsidR="00EC1AF0" w:rsidRPr="00782FD7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3F0285E8" w14:textId="77777777" w:rsidR="00EC1AF0" w:rsidRPr="00782FD7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口說測驗</w:t>
            </w: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br/>
              <w:t>作業檢核</w:t>
            </w:r>
          </w:p>
        </w:tc>
      </w:tr>
      <w:tr w:rsidR="00EC1AF0" w:rsidRPr="00596DF1" w14:paraId="543A691D" w14:textId="77777777" w:rsidTr="00C47579">
        <w:tc>
          <w:tcPr>
            <w:tcW w:w="522" w:type="dxa"/>
            <w:vAlign w:val="center"/>
          </w:tcPr>
          <w:p w14:paraId="1C98AE76" w14:textId="77777777" w:rsidR="00EC1AF0" w:rsidRDefault="00EC1AF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720" w:type="dxa"/>
          </w:tcPr>
          <w:p w14:paraId="2869B50B" w14:textId="2EC832B9" w:rsidR="00EC1AF0" w:rsidRPr="008D0B84" w:rsidRDefault="00ED06DA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3/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30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4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3</w:t>
            </w:r>
          </w:p>
        </w:tc>
        <w:tc>
          <w:tcPr>
            <w:tcW w:w="1134" w:type="dxa"/>
          </w:tcPr>
          <w:p w14:paraId="63368E17" w14:textId="77777777" w:rsidR="00EC1AF0" w:rsidRPr="00183824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  Is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AI Good for Learning?</w:t>
            </w:r>
          </w:p>
        </w:tc>
        <w:tc>
          <w:tcPr>
            <w:tcW w:w="1418" w:type="dxa"/>
          </w:tcPr>
          <w:p w14:paraId="3EF5F2FB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1-Ⅳ-3 能聽懂基本或重要句型的句子。</w:t>
            </w:r>
          </w:p>
          <w:p w14:paraId="7C774CDD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1-Ⅳ-4 能聽懂日常生活對話的主要內容。</w:t>
            </w:r>
          </w:p>
          <w:p w14:paraId="07CCB7A5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2-Ⅳ-8 能以正確的發音、適切的重音及語調說出基本或重要句型的句子</w:t>
            </w:r>
          </w:p>
          <w:p w14:paraId="53ADE412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◎2-Ⅳ-9 能進行簡易的角色扮演。</w:t>
            </w:r>
          </w:p>
          <w:p w14:paraId="51136A0B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13 能依主題或情境以簡易英語進行日常生活溝通。</w:t>
            </w:r>
          </w:p>
          <w:p w14:paraId="70D80A39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 IV -10 能辨識故事的要素，如背景、人物、事件和結局。</w:t>
            </w:r>
          </w:p>
          <w:p w14:paraId="2B0D31EE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4-Ⅳ-5 能依提示寫出正確達意的簡單句子。</w:t>
            </w:r>
          </w:p>
          <w:p w14:paraId="34414FCD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 主動利用各種查詢工具，以了解所接觸的英語文資訊。</w:t>
            </w:r>
          </w:p>
          <w:p w14:paraId="489F4B3B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善用相關主題之背景知識，以利閱讀或聽力理解。</w:t>
            </w:r>
          </w:p>
          <w:p w14:paraId="2215F585" w14:textId="77777777" w:rsidR="00EC1AF0" w:rsidRPr="00183824" w:rsidRDefault="00EC1AF0" w:rsidP="00046A7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9-Ⅳ-4 能依上下文所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提供的文字線索（如 in my opinion、maybe）分辨 客觀事實與主觀意見。</w:t>
            </w:r>
          </w:p>
        </w:tc>
        <w:tc>
          <w:tcPr>
            <w:tcW w:w="1276" w:type="dxa"/>
          </w:tcPr>
          <w:p w14:paraId="3F78B60D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 國中階段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14ECD62F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 國中階段所學的文法句型。</w:t>
            </w:r>
          </w:p>
          <w:p w14:paraId="5CE18B29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國中階段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53A485AD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 圖片描述。</w:t>
            </w:r>
          </w:p>
          <w:p w14:paraId="69A91942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 角色扮演。</w:t>
            </w:r>
          </w:p>
          <w:p w14:paraId="173AE9E5" w14:textId="77777777" w:rsidR="00EC1AF0" w:rsidRPr="00183824" w:rsidRDefault="00EC1AF0" w:rsidP="00046A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 文化習俗的了解及尊重。</w:t>
            </w:r>
          </w:p>
        </w:tc>
        <w:tc>
          <w:tcPr>
            <w:tcW w:w="1417" w:type="dxa"/>
          </w:tcPr>
          <w:p w14:paraId="4A2BC5C4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1.能以副詞子句表達事件的因果關係、發生的先後順序、發生的條件或目的。</w:t>
            </w:r>
          </w:p>
          <w:p w14:paraId="0C4EC64D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2.能分辨和運用可分或不可分片語動詞於日常生活溝通之中。</w:t>
            </w:r>
          </w:p>
          <w:p w14:paraId="451A2022" w14:textId="77777777" w:rsidR="00EC1AF0" w:rsidRPr="00183824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z w:val="22"/>
                <w:szCs w:val="20"/>
              </w:rPr>
              <w:t>3.能運when/while連接的過去進行式的用法。</w:t>
            </w:r>
          </w:p>
          <w:p w14:paraId="164F9FFB" w14:textId="77777777" w:rsidR="00EC1AF0" w:rsidRPr="00183824" w:rsidRDefault="00EC1AF0" w:rsidP="00046A7F">
            <w:pPr>
              <w:spacing w:line="240" w:lineRule="exact"/>
              <w:rPr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4.能聽、說、讀、寫本單元所運用的句型，並能代換不同字彙至句型中。</w:t>
            </w:r>
          </w:p>
          <w:p w14:paraId="07B91BAE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5.能運用聽力策略進行聽力能力的提升與培養。</w:t>
            </w:r>
          </w:p>
          <w:p w14:paraId="63679E3A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6.能運用閱讀策略提升閱讀素養並進行有效的閱讀學習。</w:t>
            </w:r>
          </w:p>
          <w:p w14:paraId="192E03DE" w14:textId="77777777" w:rsidR="00EC1AF0" w:rsidRPr="00183824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7.能閱讀不同體裁的文章，樂於閱讀。</w:t>
            </w:r>
          </w:p>
        </w:tc>
        <w:tc>
          <w:tcPr>
            <w:tcW w:w="3119" w:type="dxa"/>
          </w:tcPr>
          <w:p w14:paraId="15572B9A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Focus】</w:t>
            </w:r>
          </w:p>
          <w:p w14:paraId="4C305F27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在黑板上寫下以下句子</w:t>
            </w:r>
          </w:p>
          <w:p w14:paraId="76BF3B73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Peter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s dog jumped up to him suddenly while he was reading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21589447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b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An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earthquake hit when the boy was sleeping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5E3D380A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請同學觀察過去進行式的用法，並搭配課本的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時間數線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，讓同學說出過去進行式的意涵。</w:t>
            </w:r>
          </w:p>
          <w:p w14:paraId="6D9BC613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老師說明以下與過去進行式有關的重要訊息：</w:t>
            </w:r>
          </w:p>
          <w:p w14:paraId="0C0ABD11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a.從屬連接詞while 用以引導「具有持續性的動作」，這類的動作通常以進行式呈現，在此情況下，也可用when取代while。</w:t>
            </w:r>
          </w:p>
          <w:p w14:paraId="1303F9E3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例：When/While I was watching TV, my baby brother fell and cried.</w:t>
            </w:r>
          </w:p>
          <w:p w14:paraId="1A964299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b.while 只能用來引導「具有持續性的動作」，不能用來引導「瞬間性的、短暫的動作」。</w:t>
            </w:r>
          </w:p>
          <w:p w14:paraId="1185A5DA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例： Mary was baking a cake when someone knocked on the </w:t>
            </w:r>
          </w:p>
          <w:p w14:paraId="4F384D7F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door.→ when 不能替換成while。 </w:t>
            </w:r>
          </w:p>
          <w:p w14:paraId="3E01EEE8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c.while 除了可引導「具有持續性的動作」，其主要子句也可用進行式，以表示「兩件事都在持續進行中」。 </w:t>
            </w:r>
          </w:p>
          <w:p w14:paraId="6B371817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例：Amy was talking with her classmates while the teacher </w:t>
            </w:r>
          </w:p>
          <w:p w14:paraId="3BA41414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was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looking at her angrily.</w:t>
            </w:r>
          </w:p>
          <w:p w14:paraId="20A3287F" w14:textId="77777777" w:rsidR="00EC1AF0" w:rsidRPr="00183824" w:rsidRDefault="00EC1AF0" w:rsidP="00046A7F">
            <w:pPr>
              <w:spacing w:line="240" w:lineRule="exact"/>
              <w:rPr>
                <w:rFonts w:eastAsia="DFKai-SB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3.完成p.62 Speak and Write練習。</w:t>
            </w:r>
          </w:p>
          <w:p w14:paraId="2E5552D3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Review A】</w:t>
            </w:r>
          </w:p>
          <w:p w14:paraId="1A573575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1.複習表示「時間」的連接詞。教師說明有before, after, when, until, when, while, since等七個跟時間有關的連接詞。</w:t>
            </w:r>
          </w:p>
          <w:p w14:paraId="1EAA83F3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2.複習表示「原因、條件、或對比」的連接詞，有if, although, because等三個連接詞。</w:t>
            </w:r>
          </w:p>
          <w:p w14:paraId="0E94CED5" w14:textId="77777777" w:rsidR="00EC1AF0" w:rsidRPr="00183824" w:rsidRDefault="00EC1AF0" w:rsidP="00046A7F">
            <w:pPr>
              <w:spacing w:line="240" w:lineRule="exact"/>
              <w:rPr>
                <w:rFonts w:eastAsia="DFKai-SB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3.完成Fill in the Blanks的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練習。</w:t>
            </w:r>
          </w:p>
          <w:p w14:paraId="7DCF74C7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Review B】</w:t>
            </w:r>
          </w:p>
          <w:p w14:paraId="1ABFE75D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1.複習片語動詞，在黑板上寫下不可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分雙字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動詞結構為「動詞 + 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系詞」，可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分雙字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動詞結構為「動詞 + 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副詞」。</w:t>
            </w:r>
          </w:p>
          <w:p w14:paraId="4F1B9202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2.不可分片語動詞的受詞，永遠只可以放在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系詞後面。</w:t>
            </w:r>
          </w:p>
          <w:p w14:paraId="6FBD2B8B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E.g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He is talking about the movie</w:t>
            </w: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/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He is talking about it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473C6503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3.可分片語動詞的受詞，如果是代名詞只可以放在動詞和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介副詞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中間。如果是名詞，放在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副詞前面或後面都可以。</w:t>
            </w:r>
          </w:p>
          <w:p w14:paraId="72FC051F" w14:textId="77777777" w:rsidR="00EC1AF0" w:rsidRPr="00183824" w:rsidRDefault="00EC1AF0" w:rsidP="00046A7F">
            <w:pPr>
              <w:spacing w:line="240" w:lineRule="exact"/>
              <w:rPr>
                <w:rFonts w:eastAsia="DFKai-SB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E.g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495D58B8" w14:textId="77777777" w:rsidR="00EC1AF0" w:rsidRPr="00183824" w:rsidRDefault="00EC1AF0" w:rsidP="00046A7F">
            <w:pPr>
              <w:spacing w:line="240" w:lineRule="exact"/>
              <w:rPr>
                <w:rFonts w:eastAsia="DFKai-SB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Jason wants to give up his dream.</w:t>
            </w:r>
          </w:p>
          <w:p w14:paraId="1D215866" w14:textId="77777777" w:rsidR="00EC1AF0" w:rsidRPr="00183824" w:rsidRDefault="00EC1AF0" w:rsidP="00046A7F">
            <w:pPr>
              <w:spacing w:line="240" w:lineRule="exact"/>
              <w:rPr>
                <w:rFonts w:eastAsia="DFKai-SB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Jason wants to give his dream up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2348F475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Jason wants to give it up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</w:p>
          <w:p w14:paraId="40D6F735" w14:textId="77777777" w:rsidR="00EC1AF0" w:rsidRPr="00183824" w:rsidRDefault="00EC1AF0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完成p64-65的Fill in the Blanks。</w:t>
            </w:r>
          </w:p>
        </w:tc>
        <w:tc>
          <w:tcPr>
            <w:tcW w:w="484" w:type="dxa"/>
          </w:tcPr>
          <w:p w14:paraId="11D689C4" w14:textId="77777777" w:rsidR="00EC1AF0" w:rsidRPr="00183824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紙筆測驗</w:t>
            </w: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br/>
              <w:t>聽力測驗</w:t>
            </w:r>
          </w:p>
          <w:p w14:paraId="6E6FF20D" w14:textId="77777777" w:rsidR="00EC1AF0" w:rsidRPr="00183824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57A5D25C" w14:textId="77777777" w:rsidR="00EC1AF0" w:rsidRPr="00183824" w:rsidRDefault="00EC1AF0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0F83F428" w14:textId="77777777" w:rsidR="00EC1AF0" w:rsidRPr="00183824" w:rsidRDefault="00EC1AF0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BE01DF" w:rsidRPr="00596DF1" w14:paraId="01D7B6B6" w14:textId="77777777" w:rsidTr="00046A7F">
        <w:tc>
          <w:tcPr>
            <w:tcW w:w="522" w:type="dxa"/>
            <w:vAlign w:val="center"/>
          </w:tcPr>
          <w:p w14:paraId="5FDF5B6B" w14:textId="77777777" w:rsidR="00BE01DF" w:rsidRDefault="00BE01D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/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720" w:type="dxa"/>
          </w:tcPr>
          <w:p w14:paraId="16C30891" w14:textId="227FB217" w:rsidR="00BE01DF" w:rsidRPr="008D0B84" w:rsidRDefault="00ED06DA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4/6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~4/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10</w:t>
            </w:r>
          </w:p>
        </w:tc>
        <w:tc>
          <w:tcPr>
            <w:tcW w:w="8848" w:type="dxa"/>
            <w:gridSpan w:val="6"/>
          </w:tcPr>
          <w:p w14:paraId="5A8C7B4C" w14:textId="77777777" w:rsidR="00BE01DF" w:rsidRDefault="00BE01DF" w:rsidP="00BE01DF">
            <w:pPr>
              <w:spacing w:line="26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Cs w:val="24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Cs w:val="24"/>
              </w:rPr>
              <w:t xml:space="preserve">                       </w:t>
            </w:r>
          </w:p>
          <w:p w14:paraId="17CF2C00" w14:textId="2CFF84D7" w:rsidR="00BE01DF" w:rsidRPr="00BE01DF" w:rsidRDefault="00BE01DF" w:rsidP="00BE01DF">
            <w:pPr>
              <w:spacing w:line="260" w:lineRule="exact"/>
              <w:rPr>
                <w:rFonts w:eastAsiaTheme="majorEastAsia"/>
                <w:szCs w:val="24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Cs w:val="24"/>
              </w:rPr>
              <w:t xml:space="preserve">                            </w:t>
            </w:r>
            <w:r w:rsidRPr="00BE01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Cs w:val="24"/>
              </w:rPr>
              <w:t>春季假</w:t>
            </w:r>
          </w:p>
        </w:tc>
      </w:tr>
      <w:tr w:rsidR="00BE01DF" w:rsidRPr="00596DF1" w14:paraId="71193482" w14:textId="77777777" w:rsidTr="00C47579">
        <w:tc>
          <w:tcPr>
            <w:tcW w:w="522" w:type="dxa"/>
            <w:vAlign w:val="center"/>
          </w:tcPr>
          <w:p w14:paraId="77005855" w14:textId="58039343" w:rsidR="00BE01DF" w:rsidRDefault="00BE01D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9</w:t>
            </w:r>
          </w:p>
        </w:tc>
        <w:tc>
          <w:tcPr>
            <w:tcW w:w="720" w:type="dxa"/>
          </w:tcPr>
          <w:p w14:paraId="6349AC17" w14:textId="397D9678" w:rsidR="00BE01DF" w:rsidRPr="00ED06DA" w:rsidRDefault="00ED06DA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ED06DA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4/13~4/17</w:t>
            </w:r>
          </w:p>
        </w:tc>
        <w:tc>
          <w:tcPr>
            <w:tcW w:w="1134" w:type="dxa"/>
          </w:tcPr>
          <w:p w14:paraId="011D5538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z w:val="22"/>
                <w:szCs w:val="20"/>
              </w:rPr>
              <w:t>人工智慧</w:t>
            </w:r>
          </w:p>
          <w:p w14:paraId="1C5BC7E6" w14:textId="5D5AFCCA" w:rsidR="00BE01DF" w:rsidRPr="00183824" w:rsidRDefault="00BE01DF" w:rsidP="00046A7F">
            <w:pPr>
              <w:spacing w:line="260" w:lineRule="exact"/>
              <w:rPr>
                <w:rFonts w:ascii="DFKai-SB" w:eastAsia="DFKai-SB" w:hAnsi="DFKai-SB"/>
                <w:sz w:val="22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  Is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AI Good for Learning?</w:t>
            </w:r>
          </w:p>
        </w:tc>
        <w:tc>
          <w:tcPr>
            <w:tcW w:w="1418" w:type="dxa"/>
          </w:tcPr>
          <w:p w14:paraId="06A0BB1D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1-Ⅳ-3 能聽懂基本或重要句型的句子。</w:t>
            </w:r>
          </w:p>
          <w:p w14:paraId="5F36EB6D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1-Ⅳ-4 能聽懂日常生活對話的主要內容。</w:t>
            </w:r>
          </w:p>
          <w:p w14:paraId="58F28EA9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6C57CFF8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◎2-Ⅳ-9 能進行簡易的角色扮演。</w:t>
            </w:r>
          </w:p>
          <w:p w14:paraId="7FD2507B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13 能依主題或情境以簡易英語進行日常生活溝通。</w:t>
            </w:r>
          </w:p>
          <w:p w14:paraId="42667465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 IV -10 能辨識故事的要素，如背景、人物、事件和結局。</w:t>
            </w:r>
          </w:p>
          <w:p w14:paraId="6F8C2E51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4-Ⅳ-5 能依提示寫出正確達意的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簡單句子。</w:t>
            </w:r>
          </w:p>
          <w:p w14:paraId="6FD9BB48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 主動利用各種查詢工具，以了解所接觸的英語文資訊。</w:t>
            </w:r>
          </w:p>
          <w:p w14:paraId="0EF29BB1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善用相關主題之背景知識，以利閱讀或聽力理解。</w:t>
            </w:r>
          </w:p>
          <w:p w14:paraId="0810785B" w14:textId="0C4B8363" w:rsidR="00BE01DF" w:rsidRPr="00183824" w:rsidRDefault="00BE01DF" w:rsidP="00046A7F">
            <w:pPr>
              <w:spacing w:line="24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1276" w:type="dxa"/>
          </w:tcPr>
          <w:p w14:paraId="47FC154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 國中階段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2CC913FE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 國中階段所學的文法句型。</w:t>
            </w:r>
          </w:p>
          <w:p w14:paraId="3910D0E3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國中階段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552A7798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 圖片描述。</w:t>
            </w:r>
          </w:p>
          <w:p w14:paraId="593AE7F8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 角色扮演。</w:t>
            </w:r>
          </w:p>
          <w:p w14:paraId="7AE5FE91" w14:textId="43E2088F" w:rsidR="00BE01DF" w:rsidRPr="00183824" w:rsidRDefault="00BE01DF" w:rsidP="00046A7F">
            <w:pPr>
              <w:spacing w:line="24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 文化習俗的了解及尊重。</w:t>
            </w:r>
          </w:p>
        </w:tc>
        <w:tc>
          <w:tcPr>
            <w:tcW w:w="1417" w:type="dxa"/>
          </w:tcPr>
          <w:p w14:paraId="516F2C44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1.能以副詞子句表達事件的因果關係、發生的先後順序、發生的條件或目的。</w:t>
            </w:r>
          </w:p>
          <w:p w14:paraId="31021022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2.能分辨和運用可分或不可分片語動詞於日常生活溝通之中。</w:t>
            </w:r>
          </w:p>
          <w:p w14:paraId="3731C39D" w14:textId="77777777" w:rsidR="00BE01DF" w:rsidRPr="00183824" w:rsidRDefault="00BE01DF" w:rsidP="00046A7F">
            <w:pPr>
              <w:spacing w:line="240" w:lineRule="exact"/>
              <w:rPr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z w:val="22"/>
                <w:szCs w:val="20"/>
              </w:rPr>
              <w:t>3.能運when/while連接的過去進行式的用法。</w:t>
            </w:r>
          </w:p>
          <w:p w14:paraId="0B2A4105" w14:textId="77777777" w:rsidR="00BE01DF" w:rsidRPr="00183824" w:rsidRDefault="00BE01DF" w:rsidP="00046A7F">
            <w:pPr>
              <w:spacing w:line="240" w:lineRule="exact"/>
              <w:rPr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4.能聽、說、讀、寫本單元所運用的句型，並能代換不同字彙至句型中。</w:t>
            </w:r>
          </w:p>
          <w:p w14:paraId="6F0D0E44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5.能運用聽力策略進行聽力能力的提升與培養。</w:t>
            </w:r>
          </w:p>
          <w:p w14:paraId="62E94268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6.能運用閱讀策略提升閱讀素養並進行有效的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閱讀學習。</w:t>
            </w:r>
          </w:p>
          <w:p w14:paraId="6463F3C4" w14:textId="29A58BCA" w:rsidR="00BE01DF" w:rsidRPr="00183824" w:rsidRDefault="00BE01DF" w:rsidP="00046A7F">
            <w:pPr>
              <w:spacing w:line="240" w:lineRule="exact"/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7.能閱讀不同體裁的文章，樂於閱讀。</w:t>
            </w:r>
          </w:p>
        </w:tc>
        <w:tc>
          <w:tcPr>
            <w:tcW w:w="3119" w:type="dxa"/>
          </w:tcPr>
          <w:p w14:paraId="4EF08F76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【Reading】</w:t>
            </w:r>
          </w:p>
          <w:p w14:paraId="7DBC7BDA" w14:textId="77777777" w:rsidR="00BE01DF" w:rsidRPr="00183824" w:rsidRDefault="00BE01DF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1.能透過Before You Read的五種科技產品(e-book, YouTube, online dictionary, podcast, ChatGPT)，讓同學進行討論是否這些科技發明對於學習有幫助，也能分享自身是否使用過這些產品的經驗，引發閱讀興趣並結合先前自我的經驗。並回答如I read e-books very often and that helps me learn a lot of knowledge out of class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42E8602B" w14:textId="77777777" w:rsidR="00BE01DF" w:rsidRPr="00183824" w:rsidRDefault="00BE01DF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2.能透過While You Read了解閱讀動機及目的，和文章的主要內容與細節。得知本文主旨在討論AI對於學習的正面效應及負面效應。並歸納其大意為Many people think through AI, students can learn better and faster; 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however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, others still worry that students will count too much on AI tools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</w:p>
          <w:p w14:paraId="67BE22C4" w14:textId="77777777" w:rsidR="00BE01DF" w:rsidRPr="00183824" w:rsidRDefault="00BE01DF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3.能在閱讀過程中隨時修正原先的預測內容。</w:t>
            </w:r>
          </w:p>
          <w:p w14:paraId="0448AE8B" w14:textId="77777777" w:rsidR="00BE01DF" w:rsidRPr="00183824" w:rsidRDefault="00BE01DF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4.能讀懂課文中的內容，並學會如何進行分享，進行系統思考。</w:t>
            </w:r>
          </w:p>
          <w:p w14:paraId="735CCF34" w14:textId="77777777" w:rsidR="00BE01DF" w:rsidRPr="00183824" w:rsidRDefault="00BE01DF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5.能將文章中訊息加以比較、歸納，並與實際生活情境做連結。</w:t>
            </w:r>
          </w:p>
          <w:p w14:paraId="4A85ED62" w14:textId="77777777" w:rsidR="00BE01DF" w:rsidRPr="00183824" w:rsidRDefault="00BE01DF" w:rsidP="00046A7F">
            <w:pPr>
              <w:spacing w:line="0" w:lineRule="atLeas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能透過After You Read完成閱讀策略題完成graphic organizer的填寫，並討論是否與文章內容相符合以及檢視篇文章Pros/ Cons的寫作邏輯，。最後完成reading comprehension問題的回答。</w:t>
            </w:r>
          </w:p>
          <w:p w14:paraId="0EF0AD3C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【Review Corner】複習表現對比或對照的轉折語 </w:t>
            </w:r>
          </w:p>
          <w:p w14:paraId="4232881A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介紹此類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轉折語有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however, though/although, but, on the other hand, but, at the same time, instead等。</w:t>
            </w:r>
          </w:p>
          <w:p w14:paraId="698B800A" w14:textId="279C14DB" w:rsidR="00BE01DF" w:rsidRPr="00183824" w:rsidRDefault="00BE01DF" w:rsidP="00046A7F">
            <w:pPr>
              <w:spacing w:line="240" w:lineRule="exact"/>
              <w:rPr>
                <w:rFonts w:ascii="DFKai-SB" w:eastAsia="DFKai-SB" w:hAnsi="DFKai-SB" w:cs="PMingLiU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2.閱讀p.60中Fill in the Blanks文章，並且加入本單元中提供的轉折語，以使文章更為通順並且具有邏輯順序。</w:t>
            </w:r>
          </w:p>
        </w:tc>
        <w:tc>
          <w:tcPr>
            <w:tcW w:w="484" w:type="dxa"/>
          </w:tcPr>
          <w:p w14:paraId="29D8CD02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7D3D8915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3CC0F625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27BBF7AB" w14:textId="51AFCBAC" w:rsidR="00BE01DF" w:rsidRPr="00183824" w:rsidRDefault="00BE01DF" w:rsidP="00046A7F">
            <w:pPr>
              <w:spacing w:line="240" w:lineRule="exact"/>
              <w:rPr>
                <w:rFonts w:ascii="DFKai-SB" w:eastAsia="DFKai-SB" w:hAnsi="DFKai-SB"/>
                <w:snapToGrid w:val="0"/>
                <w:kern w:val="0"/>
                <w:sz w:val="22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BE01DF" w:rsidRPr="00596DF1" w14:paraId="3503BA41" w14:textId="77777777" w:rsidTr="00C47579">
        <w:tc>
          <w:tcPr>
            <w:tcW w:w="522" w:type="dxa"/>
            <w:vAlign w:val="center"/>
          </w:tcPr>
          <w:p w14:paraId="6910A0E0" w14:textId="77777777" w:rsidR="00BE01DF" w:rsidRDefault="00BE01DF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0</w:t>
            </w:r>
          </w:p>
        </w:tc>
        <w:tc>
          <w:tcPr>
            <w:tcW w:w="720" w:type="dxa"/>
          </w:tcPr>
          <w:p w14:paraId="7F47312F" w14:textId="77777777" w:rsidR="00ED06DA" w:rsidRPr="00ED06DA" w:rsidRDefault="00ED06DA" w:rsidP="00ED06DA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ED06DA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4/20~4/24</w:t>
            </w:r>
          </w:p>
          <w:p w14:paraId="3DF895DB" w14:textId="0CA05E1D" w:rsidR="00BE01DF" w:rsidRPr="008D0B84" w:rsidRDefault="00BE01DF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</w:p>
        </w:tc>
        <w:tc>
          <w:tcPr>
            <w:tcW w:w="1134" w:type="dxa"/>
          </w:tcPr>
          <w:p w14:paraId="18D93289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Unit 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  Is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AI Good for Learning?</w:t>
            </w:r>
          </w:p>
        </w:tc>
        <w:tc>
          <w:tcPr>
            <w:tcW w:w="1418" w:type="dxa"/>
          </w:tcPr>
          <w:p w14:paraId="5F74687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1-Ⅳ-3 能聽懂基本或重要句型的句子。</w:t>
            </w:r>
          </w:p>
          <w:p w14:paraId="0FD88E00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1-Ⅳ-4 能聽懂日常生活對話的主要內容。</w:t>
            </w:r>
          </w:p>
          <w:p w14:paraId="01CC57A4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174AE68D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◎2-Ⅳ-9 能進行簡易的角色扮演。</w:t>
            </w:r>
          </w:p>
          <w:p w14:paraId="2F7B7D00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13 能依主題或情境以簡易英語進行日常生活溝通。</w:t>
            </w:r>
          </w:p>
          <w:p w14:paraId="2F77484F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0E1DDA5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4-Ⅳ-5 能依提示寫出正確達意的簡單句子。</w:t>
            </w:r>
          </w:p>
          <w:p w14:paraId="2A4DF4B4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 主動利用各種查詢工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具，以了解所接觸的英語文資訊。</w:t>
            </w:r>
          </w:p>
          <w:p w14:paraId="0BB1609B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善用相關主題之背景知識，以利閱讀或聽力理解。</w:t>
            </w:r>
          </w:p>
          <w:p w14:paraId="2ED3CB2A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1276" w:type="dxa"/>
          </w:tcPr>
          <w:p w14:paraId="0E25CE39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 國中階段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5B650A84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 國中階段所學的文法句型。</w:t>
            </w:r>
          </w:p>
          <w:p w14:paraId="4E51516E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國中階段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20ADBCE2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 圖片描述。</w:t>
            </w:r>
          </w:p>
          <w:p w14:paraId="4433EE5C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 角色扮演。</w:t>
            </w:r>
          </w:p>
          <w:p w14:paraId="174C2B79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 文化習俗的了解及尊重。</w:t>
            </w:r>
          </w:p>
        </w:tc>
        <w:tc>
          <w:tcPr>
            <w:tcW w:w="1417" w:type="dxa"/>
          </w:tcPr>
          <w:p w14:paraId="602C7195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1.能以副詞子句表達事件的因果關係、發生的先後順序、發生的條件或目的。</w:t>
            </w:r>
          </w:p>
          <w:p w14:paraId="240E5CEA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2.能分辨和運用可分或不可分片語動詞於日常生活溝通之中。</w:t>
            </w:r>
          </w:p>
          <w:p w14:paraId="560F332E" w14:textId="77777777" w:rsidR="00BE01DF" w:rsidRPr="00183824" w:rsidRDefault="00BE01DF" w:rsidP="00046A7F">
            <w:pPr>
              <w:spacing w:line="240" w:lineRule="exact"/>
              <w:rPr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z w:val="22"/>
                <w:szCs w:val="20"/>
              </w:rPr>
              <w:t>3.能運when/while連接的過去進行式的用法。</w:t>
            </w:r>
          </w:p>
          <w:p w14:paraId="202B5211" w14:textId="77777777" w:rsidR="00BE01DF" w:rsidRPr="00183824" w:rsidRDefault="00BE01DF" w:rsidP="00046A7F">
            <w:pPr>
              <w:spacing w:line="240" w:lineRule="exact"/>
              <w:rPr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4.能聽、說、讀、寫本單元所運用的句型，並能代換不同字彙至句型中。</w:t>
            </w:r>
          </w:p>
          <w:p w14:paraId="38F80E4C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5.能運用聽力策略進行聽力能力的提升與培養。</w:t>
            </w:r>
          </w:p>
          <w:p w14:paraId="1F495553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6.能運用閱讀策略提升閱讀素養並進行有效的閱讀學習。</w:t>
            </w:r>
          </w:p>
          <w:p w14:paraId="5B5B1137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7.能閱讀不同體裁的文章，樂於閱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讀。</w:t>
            </w:r>
          </w:p>
        </w:tc>
        <w:tc>
          <w:tcPr>
            <w:tcW w:w="3119" w:type="dxa"/>
          </w:tcPr>
          <w:p w14:paraId="4FB0506F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【Speaking Activity】</w:t>
            </w:r>
          </w:p>
          <w:p w14:paraId="3A0A89EB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1.Read and learn: 學習如何討論一個議題。</w:t>
            </w:r>
          </w:p>
          <w:p w14:paraId="4159BCCF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2.利用以下問題，寫下回答此問題的關鍵。</w:t>
            </w:r>
          </w:p>
          <w:p w14:paraId="2AAD3322" w14:textId="77777777" w:rsidR="00BE01DF" w:rsidRPr="00183824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What is your stand on the issue? </w:t>
            </w:r>
          </w:p>
          <w:p w14:paraId="518F6256" w14:textId="77777777" w:rsidR="00BE01DF" w:rsidRPr="00183824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What are your reasons? </w:t>
            </w:r>
          </w:p>
          <w:p w14:paraId="04BC65EC" w14:textId="77777777" w:rsidR="00BE01DF" w:rsidRPr="00183824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Repeat your stand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</w:p>
          <w:p w14:paraId="4A9EB8B2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3.兩人一組練習表達自己對某項議題的看法，並提出理由。</w:t>
            </w:r>
          </w:p>
          <w:p w14:paraId="462053B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【Exercise】Reading </w:t>
            </w:r>
          </w:p>
          <w:p w14:paraId="61385F28" w14:textId="77777777" w:rsidR="00BE01DF" w:rsidRPr="00183824" w:rsidRDefault="00BE01DF" w:rsidP="00046A7F">
            <w:pPr>
              <w:spacing w:line="240" w:lineRule="exact"/>
              <w:ind w:left="220" w:hangingChars="100" w:hanging="220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1.閱讀課本Exercise篇(有關The Ordreing Machine-Are You Loving</w:t>
            </w:r>
            <w:proofErr w:type="gramStart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It?的文章)完成閱讀素養題。</w:t>
            </w:r>
          </w:p>
          <w:p w14:paraId="4AA76CE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2.介紹ordering machine在速食餐廳點餐時的優缺點。</w:t>
            </w:r>
          </w:p>
          <w:p w14:paraId="1409BEED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3.請同學整理出優點並條列下來，也整理出缺點並條列出來。</w:t>
            </w:r>
          </w:p>
          <w:p w14:paraId="54EE37E1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4.完成閱讀組織圖練習(Complete the graphic organizer)及閱讀課後練習題。</w:t>
            </w:r>
          </w:p>
          <w:p w14:paraId="51E28BE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【Exercise】Listening</w:t>
            </w:r>
          </w:p>
          <w:p w14:paraId="7B1DFC99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1.會考聽力三大練習。</w:t>
            </w:r>
          </w:p>
          <w:p w14:paraId="48707810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2.播放聽力稿，以利學生精進聽力能力。</w:t>
            </w:r>
          </w:p>
          <w:p w14:paraId="1DBAC8AB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21B10D35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1.請同學進行習作聽力部分測驗並於測驗結束後對答，若有不清楚之處，則再播放一次並且播放聽力稿。</w:t>
            </w:r>
          </w:p>
          <w:p w14:paraId="20546FDD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6254414F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3.檢討讀寫習作內容並且提醒學生用閱讀策略，提升閱讀效能。</w:t>
            </w:r>
          </w:p>
        </w:tc>
        <w:tc>
          <w:tcPr>
            <w:tcW w:w="484" w:type="dxa"/>
          </w:tcPr>
          <w:p w14:paraId="555A4D3D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課堂問答</w:t>
            </w:r>
          </w:p>
          <w:p w14:paraId="0451F953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57D6A8A9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61114E7C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6FFCC4E2" w14:textId="77777777" w:rsidR="00BE01DF" w:rsidRPr="00183824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  <w:p w14:paraId="4F1A0A23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檔案評量</w:t>
            </w:r>
          </w:p>
        </w:tc>
      </w:tr>
      <w:tr w:rsidR="00BE01DF" w:rsidRPr="00596DF1" w14:paraId="2C334E2F" w14:textId="77777777" w:rsidTr="00C47579">
        <w:tc>
          <w:tcPr>
            <w:tcW w:w="522" w:type="dxa"/>
            <w:vAlign w:val="center"/>
          </w:tcPr>
          <w:p w14:paraId="6B0D2BC6" w14:textId="77777777" w:rsidR="00BE01DF" w:rsidRDefault="00BE01DF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735534CD" w14:textId="46FCEE6E" w:rsidR="00BE01DF" w:rsidRPr="008D0B84" w:rsidRDefault="00E62EC2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4/2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7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5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1</w:t>
            </w:r>
          </w:p>
        </w:tc>
        <w:tc>
          <w:tcPr>
            <w:tcW w:w="1134" w:type="dxa"/>
          </w:tcPr>
          <w:p w14:paraId="36AE4119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4 Let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Vote</w:t>
            </w:r>
          </w:p>
        </w:tc>
        <w:tc>
          <w:tcPr>
            <w:tcW w:w="1418" w:type="dxa"/>
          </w:tcPr>
          <w:p w14:paraId="5604309A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1-Ⅳ-3 能聽懂基本或重要句型的句子。</w:t>
            </w:r>
          </w:p>
          <w:p w14:paraId="79C95996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1-Ⅳ-4 能聽懂日常生活對話的主要內容。</w:t>
            </w:r>
          </w:p>
          <w:p w14:paraId="3C7EC0EF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65BC6AF6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◎2-Ⅳ-9 能進行簡易的角色扮演。</w:t>
            </w:r>
          </w:p>
          <w:p w14:paraId="08604CEB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13 能依主題或情境以簡易英語進行日常生活溝通。</w:t>
            </w:r>
          </w:p>
          <w:p w14:paraId="717375E9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757F61BB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4-Ⅳ-5 能依提示寫出正確達意的簡單句子。</w:t>
            </w:r>
          </w:p>
          <w:p w14:paraId="32D526F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 主動利用各種查詢工具，以了解所接觸的英語文資訊。</w:t>
            </w:r>
          </w:p>
          <w:p w14:paraId="36449817" w14:textId="77777777" w:rsidR="00BE01DF" w:rsidRPr="00183824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7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 善用相關主題之背景知識，以利閱讀或聽力理解。</w:t>
            </w:r>
          </w:p>
          <w:p w14:paraId="008B7357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1276" w:type="dxa"/>
          </w:tcPr>
          <w:p w14:paraId="00D480F0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736330BB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3F516E74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320734AE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圖片描述。</w:t>
            </w:r>
          </w:p>
          <w:p w14:paraId="597CB733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角色扮演。</w:t>
            </w:r>
          </w:p>
          <w:p w14:paraId="208CFE04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5BF994CD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1.能在不同階段利用閱讀策略幫助閱讀。</w:t>
            </w:r>
          </w:p>
          <w:p w14:paraId="10CE62E7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2.能熟悉所有格關係代名詞whose及關係副詞where 的用法。</w:t>
            </w:r>
          </w:p>
          <w:p w14:paraId="58B4F702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3.能正確使用關係子句和</w:t>
            </w:r>
            <w:proofErr w:type="gramStart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介系詞</w:t>
            </w:r>
            <w:proofErr w:type="gramEnd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片語</w:t>
            </w:r>
            <w:proofErr w:type="gramStart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作後位修飾</w:t>
            </w:r>
            <w:proofErr w:type="gramEnd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174DF52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4.能正確使用名詞子句。</w:t>
            </w:r>
          </w:p>
          <w:p w14:paraId="6BA80D3A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.能聽、說、讀、寫本單元所運用的句型，並能代換不同字彙至句型中。</w:t>
            </w:r>
          </w:p>
          <w:p w14:paraId="29104C01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.能運用聽力策略進行聽力能力的提升與培養。</w:t>
            </w:r>
          </w:p>
          <w:p w14:paraId="7140856C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能運用閱讀策略學習對話與文章內容與其重點。</w:t>
            </w:r>
          </w:p>
        </w:tc>
        <w:tc>
          <w:tcPr>
            <w:tcW w:w="3119" w:type="dxa"/>
          </w:tcPr>
          <w:p w14:paraId="534B6FE0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【Reading】</w:t>
            </w:r>
          </w:p>
          <w:p w14:paraId="100FD718" w14:textId="77777777" w:rsidR="00BE01DF" w:rsidRPr="007E55DF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1.能透過p70-71上Before You Read的問題，進行背景經驗的連結(connection)。Have you ever had any of these voting experiences? Why do you think people need to vote?</w:t>
            </w:r>
          </w:p>
          <w:p w14:paraId="4ABB6AB7" w14:textId="77777777" w:rsidR="00BE01DF" w:rsidRPr="007E55DF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.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於討論進行前，先行介紹四種學校投票進行民主素養訓練的情境(vote for the class leader, vote for what to sell at the school fair, vote in an online poll, vote for the new school uniform)</w:t>
            </w:r>
          </w:p>
          <w:p w14:paraId="12F9D4C3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3.播放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音檔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或電子書讓同學閱讀How People Vote in Taiwan這篇文章，並請同學將步驟用螢光筆畫出。</w:t>
            </w:r>
          </w:p>
          <w:p w14:paraId="1563EDFF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3.能透過While You Read了解閱讀動機及目的，和文章的主要內容與細節。</w:t>
            </w:r>
          </w:p>
          <w:p w14:paraId="35AE091C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4.能在閱讀過程中隨時修正原先的預測內容。</w:t>
            </w:r>
          </w:p>
          <w:p w14:paraId="70A036DC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5.能將文章中訊息加以比較、歸納，並與實際生活情境做連結。</w:t>
            </w:r>
          </w:p>
          <w:p w14:paraId="4D657EE5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 xml:space="preserve">6.詢問文章以下問題 </w:t>
            </w:r>
          </w:p>
          <w:p w14:paraId="49C20376" w14:textId="77777777" w:rsidR="00BE01DF" w:rsidRPr="007E55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a.Who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can win the election?</w:t>
            </w:r>
          </w:p>
          <w:p w14:paraId="330BB1C4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7E55DF"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b</w:t>
            </w: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.List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the three steps about how people vote in Taiwan.</w:t>
            </w:r>
          </w:p>
          <w:p w14:paraId="62AF7542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c.If you don</w:t>
            </w: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t bring your name stamp, can you still vote?</w:t>
            </w:r>
          </w:p>
          <w:p w14:paraId="003242A4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d.If you don</w:t>
            </w: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t bring your ID card, can you still vote?</w:t>
            </w:r>
          </w:p>
          <w:p w14:paraId="23334301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e.If you don</w:t>
            </w: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t bring your voter notice, can you still </w:t>
            </w: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lastRenderedPageBreak/>
              <w:t>vote?</w:t>
            </w:r>
          </w:p>
          <w:p w14:paraId="009E4467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f.What mustn</w:t>
            </w: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t you do when voting? </w:t>
            </w:r>
          </w:p>
          <w:p w14:paraId="52B2C669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 (a) Use your smartphone.</w:t>
            </w:r>
          </w:p>
          <w:p w14:paraId="2F727D51" w14:textId="77777777" w:rsidR="00BE01DF" w:rsidRDefault="00BE01DF" w:rsidP="00046A7F">
            <w:pPr>
              <w:spacing w:line="0" w:lineRule="atLeast"/>
              <w:ind w:left="550" w:hangingChars="250" w:hanging="550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 (b) Show your ballot to others.</w:t>
            </w:r>
          </w:p>
          <w:p w14:paraId="563E6331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 (c) Damage the ballot.</w:t>
            </w:r>
          </w:p>
          <w:p w14:paraId="327035AE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 (d) Put your ballot in your </w:t>
            </w:r>
          </w:p>
          <w:p w14:paraId="15C816C0" w14:textId="77777777" w:rsidR="00BE01DF" w:rsidRDefault="00BE01DF" w:rsidP="00046A7F">
            <w:pPr>
              <w:spacing w:line="0" w:lineRule="atLeast"/>
              <w:ind w:firstLineChars="250" w:firstLine="550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bag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and take it home.</w:t>
            </w:r>
          </w:p>
          <w:p w14:paraId="381D829E" w14:textId="77777777" w:rsidR="00BE01DF" w:rsidRDefault="00BE01DF" w:rsidP="00046A7F">
            <w:pPr>
              <w:spacing w:line="0" w:lineRule="atLeast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 (e)Wear a vest that shows </w:t>
            </w:r>
          </w:p>
          <w:p w14:paraId="5F28AA15" w14:textId="77777777" w:rsidR="00BE01DF" w:rsidRDefault="00BE01DF" w:rsidP="00046A7F">
            <w:pPr>
              <w:spacing w:line="0" w:lineRule="atLeast"/>
              <w:ind w:firstLineChars="250" w:firstLine="550"/>
              <w:rPr>
                <w:rFonts w:eastAsiaTheme="minorEastAsia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>your</w:t>
            </w:r>
            <w:proofErr w:type="gramEnd"/>
            <w:r>
              <w:rPr>
                <w:rFonts w:ascii="DFKai-SB" w:eastAsia="DFKai-SB" w:hAnsi="DFKai-SB" w:cs="PMingLiU" w:hint="eastAsia"/>
                <w:color w:val="000000" w:themeColor="text1"/>
                <w:kern w:val="0"/>
                <w:sz w:val="22"/>
                <w:szCs w:val="20"/>
              </w:rPr>
              <w:t xml:space="preserve"> choice.</w:t>
            </w:r>
          </w:p>
          <w:p w14:paraId="3611DACB" w14:textId="77777777" w:rsidR="00BE01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 xml:space="preserve">  (f) Take photos of your </w:t>
            </w:r>
          </w:p>
          <w:p w14:paraId="66037E8D" w14:textId="77777777" w:rsidR="00BE01DF" w:rsidRDefault="00BE01DF" w:rsidP="00046A7F">
            <w:pPr>
              <w:spacing w:line="0" w:lineRule="atLeast"/>
              <w:ind w:firstLineChars="250" w:firstLine="550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ballot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.</w:t>
            </w:r>
          </w:p>
          <w:p w14:paraId="2F1ADB23" w14:textId="77777777" w:rsidR="00BE01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 xml:space="preserve">  (g) Stamp in the right </w:t>
            </w:r>
          </w:p>
          <w:p w14:paraId="3455A77B" w14:textId="77777777" w:rsidR="00BE01DF" w:rsidRPr="007E55DF" w:rsidRDefault="00BE01DF" w:rsidP="00046A7F">
            <w:pPr>
              <w:spacing w:line="0" w:lineRule="atLeast"/>
              <w:ind w:firstLineChars="250" w:firstLine="550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position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.</w:t>
            </w:r>
          </w:p>
          <w:p w14:paraId="5506E463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7.教師說明課文重點與內容，並且要同學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討論本文的主旨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，以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及投票時應注意的事項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。</w:t>
            </w:r>
          </w:p>
          <w:p w14:paraId="0474877B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8.能透過After You Read完成閱讀策略題目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，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以利對文章結構的理解。</w:t>
            </w:r>
          </w:p>
          <w:p w14:paraId="057E212D" w14:textId="77777777" w:rsidR="00BE01DF" w:rsidRPr="007E55DF" w:rsidRDefault="00BE01DF" w:rsidP="00046A7F">
            <w:pPr>
              <w:spacing w:line="0" w:lineRule="atLeast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9.教授出現於閱讀中的單字讀法與用法。</w:t>
            </w:r>
          </w:p>
          <w:p w14:paraId="52CB6442" w14:textId="77777777" w:rsidR="00BE01DF" w:rsidRDefault="00BE01DF" w:rsidP="00046A7F">
            <w:pPr>
              <w:spacing w:line="0" w:lineRule="atLeast"/>
              <w:rPr>
                <w:rFonts w:eastAsiaTheme="minorEastAsia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【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Speaking Activity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 w:themeColor="text1"/>
                <w:kern w:val="0"/>
                <w:sz w:val="22"/>
                <w:szCs w:val="20"/>
              </w:rPr>
              <w:t>】</w:t>
            </w:r>
          </w:p>
          <w:p w14:paraId="5FD2188F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1.Read and learn: 學習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表達不同場合的規範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A0504F6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2.利用以下問題，寫下回答此問題的關鍵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(Can I use my name stamp on the ballot)。</w:t>
            </w:r>
          </w:p>
          <w:p w14:paraId="4D9C1121" w14:textId="77777777" w:rsidR="00BE01DF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What shouldn</w:t>
            </w: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t/ mustn</w:t>
            </w: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t people do? </w:t>
            </w:r>
          </w:p>
          <w:p w14:paraId="774A0EEE" w14:textId="77777777" w:rsidR="00BE01DF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Why shouldn</w:t>
            </w: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t/ mustn</w:t>
            </w:r>
            <w:proofErr w:type="gramStart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’</w:t>
            </w:r>
            <w:proofErr w:type="gramEnd"/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t they do so? </w:t>
            </w:r>
          </w:p>
          <w:p w14:paraId="6F2BA889" w14:textId="77777777" w:rsidR="00BE01DF" w:rsidRPr="007E55DF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What is the correct thing to do? 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</w:p>
          <w:p w14:paraId="78ED7525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3.兩人一組練習表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描述不同場合的規定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8B40381" w14:textId="77777777" w:rsidR="00BE01DF" w:rsidRPr="00195F96" w:rsidRDefault="00BE01DF" w:rsidP="00046A7F">
            <w:pPr>
              <w:spacing w:line="0" w:lineRule="atLeas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3CF73777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7317B4A2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6F7993F9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262EB1AB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6862AA7C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作業檢核</w:t>
            </w:r>
          </w:p>
        </w:tc>
      </w:tr>
      <w:tr w:rsidR="00BE01DF" w:rsidRPr="00596DF1" w14:paraId="3966A2AA" w14:textId="77777777" w:rsidTr="00C47579">
        <w:tc>
          <w:tcPr>
            <w:tcW w:w="522" w:type="dxa"/>
            <w:vAlign w:val="center"/>
          </w:tcPr>
          <w:p w14:paraId="474B3392" w14:textId="77777777" w:rsidR="00BE01DF" w:rsidRDefault="00BE01DF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2B06415B" w14:textId="18EF7119" w:rsidR="00BE01DF" w:rsidRPr="008D0B84" w:rsidRDefault="00E62EC2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5/4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~5/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8</w:t>
            </w:r>
          </w:p>
        </w:tc>
        <w:tc>
          <w:tcPr>
            <w:tcW w:w="1134" w:type="dxa"/>
          </w:tcPr>
          <w:p w14:paraId="44537E4D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4 Let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Vote</w:t>
            </w:r>
          </w:p>
        </w:tc>
        <w:tc>
          <w:tcPr>
            <w:tcW w:w="1418" w:type="dxa"/>
          </w:tcPr>
          <w:p w14:paraId="52211B93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1-Ⅳ-3 能聽懂基本或重要句型的句子。</w:t>
            </w:r>
          </w:p>
          <w:p w14:paraId="5B2BBACE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1-Ⅳ-4 能聽懂日常生活對話的主要內容。</w:t>
            </w:r>
          </w:p>
          <w:p w14:paraId="37AA59F6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1D4A0624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◎2-Ⅳ-9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能進行簡易的角色扮演。</w:t>
            </w:r>
          </w:p>
          <w:p w14:paraId="3BDA4967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13能依主題或情境以簡易英語進行日常生活溝通。</w:t>
            </w:r>
          </w:p>
          <w:p w14:paraId="403EC258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42B28036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4-Ⅳ-5 能依提示寫出正確達意的簡單句子。</w:t>
            </w:r>
          </w:p>
          <w:p w14:paraId="54ED7414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5主動利用各種查詢工具，以了解所接觸的英語文資訊。</w:t>
            </w:r>
          </w:p>
          <w:p w14:paraId="348B02A6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2善用相關主題之背景知識，以利閱讀或聽力理解。</w:t>
            </w:r>
          </w:p>
          <w:p w14:paraId="53F17CE9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1276" w:type="dxa"/>
          </w:tcPr>
          <w:p w14:paraId="7251D1FB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47F17422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15011033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生活溝通。</w:t>
            </w:r>
          </w:p>
          <w:p w14:paraId="64D731D1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圖片描述。</w:t>
            </w:r>
          </w:p>
          <w:p w14:paraId="2E9F0F18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角色扮演。</w:t>
            </w:r>
          </w:p>
          <w:p w14:paraId="2712E256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1A81D62F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1.能在不同階段利用閱讀策略幫助閱讀。</w:t>
            </w:r>
          </w:p>
          <w:p w14:paraId="020293DB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2.能熟悉所有格關係代名詞whose及關係副詞where 的用法。</w:t>
            </w:r>
          </w:p>
          <w:p w14:paraId="37EEF6AD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3.能正確使用關係子句和</w:t>
            </w:r>
            <w:proofErr w:type="gramStart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介系詞</w:t>
            </w:r>
            <w:proofErr w:type="gramEnd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片語</w:t>
            </w:r>
            <w:proofErr w:type="gramStart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作後位修飾</w:t>
            </w:r>
            <w:proofErr w:type="gramEnd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57A1494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4.能正確使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用名詞子句。</w:t>
            </w:r>
          </w:p>
          <w:p w14:paraId="1774586C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.能聽、說、讀、寫本單元所運用的句型，並能代換不同字彙至句型中。</w:t>
            </w:r>
          </w:p>
          <w:p w14:paraId="6570D4DD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.能運用聽力策略進行聽力能力的提升與培養。</w:t>
            </w:r>
          </w:p>
          <w:p w14:paraId="34A313E1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能運用閱讀策略學習對話與文章內容與其重點。</w:t>
            </w:r>
          </w:p>
        </w:tc>
        <w:tc>
          <w:tcPr>
            <w:tcW w:w="3119" w:type="dxa"/>
          </w:tcPr>
          <w:p w14:paraId="6F3E604C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【Grammar Focus1】</w:t>
            </w:r>
          </w:p>
          <w:p w14:paraId="47014157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1.介紹關係代名詞所有格whose，說明whose後面的名詞與前面的先行詞有所屬關係。</w:t>
            </w:r>
          </w:p>
          <w:p w14:paraId="163478A8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2.教師可先帶學生觀察Tip和Example 的例句，以協助學生理解whose及</w:t>
            </w:r>
            <w:proofErr w:type="gramStart"/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其在句中的</w:t>
            </w:r>
            <w:proofErr w:type="gramEnd"/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功能。</w:t>
            </w:r>
          </w:p>
          <w:p w14:paraId="76057488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3.請同學完成p76上的Speak and Write的練習。</w:t>
            </w:r>
          </w:p>
          <w:p w14:paraId="4A548BC1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4.教師進行對答並且請同學訂正錯誤。</w:t>
            </w:r>
          </w:p>
          <w:p w14:paraId="288238D1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Focus2】</w:t>
            </w:r>
          </w:p>
          <w:p w14:paraId="26CA6B44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1.介紹關係副詞where，說明關係副詞是in/at/on which組成的。</w:t>
            </w:r>
          </w:p>
          <w:p w14:paraId="3E81D22A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2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教師可先帶學生觀察Tip和Example 的例句，以協助學生理解where 的子句是如何產生，以及</w:t>
            </w:r>
            <w:proofErr w:type="gramStart"/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它於句中的</w:t>
            </w:r>
            <w:proofErr w:type="gramEnd"/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功能。</w:t>
            </w:r>
          </w:p>
          <w:p w14:paraId="15687385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請同學完成p77上的Speak and Write的練習。</w:t>
            </w:r>
          </w:p>
          <w:p w14:paraId="63247C1F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4.教師進行對答並且請同學訂正錯誤。</w:t>
            </w:r>
          </w:p>
          <w:p w14:paraId="09BAA40E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【Grammar Review】</w:t>
            </w:r>
          </w:p>
          <w:p w14:paraId="58346B0D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1.複習關係子句及</w:t>
            </w:r>
            <w:proofErr w:type="gramStart"/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</w:t>
            </w:r>
            <w:proofErr w:type="gramEnd"/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系詞片語。</w:t>
            </w:r>
          </w:p>
          <w:p w14:paraId="6DFBB3E0" w14:textId="77777777" w:rsidR="00BE01DF" w:rsidRPr="007E55DF" w:rsidRDefault="00BE01DF" w:rsidP="00046A7F">
            <w:pPr>
              <w:spacing w:line="240" w:lineRule="exact"/>
              <w:rPr>
                <w:rFonts w:eastAsia="DFKai-SB"/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 請同學閱讀p78上的關係子句句子並且歸納出其規則。</w:t>
            </w:r>
          </w:p>
          <w:p w14:paraId="6C3096A0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a.主詞 動詞 名詞(先行詞為事物) 關係代名詞 which/ that 動詞 …</w:t>
            </w:r>
          </w:p>
          <w:p w14:paraId="1F0F7AE1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b.主詞 動詞 名詞(先行詞為 人) 關係代名詞 who/ that  動詞 ...</w:t>
            </w:r>
          </w:p>
          <w:p w14:paraId="2FE9BBDE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c.主詞 動詞 名詞(先行詞為事物) 關係代名詞 (which/ that) 主詞 + 動詞 ...</w:t>
            </w:r>
          </w:p>
          <w:p w14:paraId="34D8FAFB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d.主詞 動詞 名詞(先行詞為 人) 關係代名詞 (who/ that)  主詞 + 動詞 ...</w:t>
            </w:r>
          </w:p>
          <w:p w14:paraId="03214608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 在黑板上寫下介詞片語如with long hair, in a black shirt等，並說明介詞片語可以和關係子句互換。</w:t>
            </w:r>
          </w:p>
          <w:p w14:paraId="2E884207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The boy with long hair is from </w:t>
            </w:r>
          </w:p>
          <w:p w14:paraId="3C59C4F6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America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sym w:font="Wingdings" w:char="F0E0"/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The boy who has long hair is from America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並完成p78的練習。</w:t>
            </w:r>
          </w:p>
          <w:p w14:paraId="5AE5E79C" w14:textId="77777777" w:rsidR="00BE01DF" w:rsidRPr="007E55DF" w:rsidRDefault="00BE01DF" w:rsidP="00046A7F">
            <w:pPr>
              <w:spacing w:line="0" w:lineRule="atLeast"/>
              <w:rPr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2</w:t>
            </w:r>
            <w:r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.</w:t>
            </w:r>
            <w:r w:rsidRPr="007E55DF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複習名詞子句</w:t>
            </w:r>
          </w:p>
          <w:p w14:paraId="40F32822" w14:textId="77777777" w:rsidR="00BE01DF" w:rsidRPr="007E55DF" w:rsidRDefault="00BE01DF" w:rsidP="00046A7F">
            <w:pPr>
              <w:spacing w:line="0" w:lineRule="atLeast"/>
              <w:rPr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(1) 說明名詞子句放在動詞後面當受詞。且名詞子句的引導詞為that及wh疑問詞。That可以省略。</w:t>
            </w:r>
          </w:p>
          <w:p w14:paraId="4B577FBC" w14:textId="77777777" w:rsidR="00BE01DF" w:rsidRPr="007E55DF" w:rsidRDefault="00BE01DF" w:rsidP="00046A7F">
            <w:pPr>
              <w:spacing w:line="0" w:lineRule="atLeast"/>
              <w:rPr>
                <w:rFonts w:eastAsiaTheme="minorEastAsia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color w:val="000000"/>
                <w:sz w:val="22"/>
                <w:szCs w:val="20"/>
              </w:rPr>
              <w:t>(2) 完成p79上的合併句子練習。</w:t>
            </w:r>
          </w:p>
        </w:tc>
        <w:tc>
          <w:tcPr>
            <w:tcW w:w="484" w:type="dxa"/>
          </w:tcPr>
          <w:p w14:paraId="76CC31E6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12A34642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  <w:p w14:paraId="1CCB15A4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紙筆測驗</w:t>
            </w:r>
          </w:p>
          <w:p w14:paraId="3609E8E1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聽力測驗</w:t>
            </w:r>
          </w:p>
          <w:p w14:paraId="3537D156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作業檢核</w:t>
            </w:r>
          </w:p>
        </w:tc>
      </w:tr>
      <w:tr w:rsidR="00BE01DF" w:rsidRPr="00596DF1" w14:paraId="0BCA8DF0" w14:textId="77777777" w:rsidTr="00C47579">
        <w:tc>
          <w:tcPr>
            <w:tcW w:w="522" w:type="dxa"/>
            <w:vAlign w:val="center"/>
          </w:tcPr>
          <w:p w14:paraId="317B261B" w14:textId="77777777" w:rsidR="00BE01DF" w:rsidRDefault="00BE01DF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3</w:t>
            </w:r>
          </w:p>
        </w:tc>
        <w:tc>
          <w:tcPr>
            <w:tcW w:w="720" w:type="dxa"/>
          </w:tcPr>
          <w:p w14:paraId="5C71A52F" w14:textId="4ADECA93" w:rsidR="00BE01DF" w:rsidRPr="00E62EC2" w:rsidRDefault="00E62EC2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E62EC2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5/11~5/15</w:t>
            </w:r>
          </w:p>
        </w:tc>
        <w:tc>
          <w:tcPr>
            <w:tcW w:w="1134" w:type="dxa"/>
          </w:tcPr>
          <w:p w14:paraId="00805351" w14:textId="77777777" w:rsidR="00BE01DF" w:rsidRPr="00183824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Unit 4 Let</w:t>
            </w:r>
            <w:proofErr w:type="gramStart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’</w:t>
            </w:r>
            <w:proofErr w:type="gramEnd"/>
            <w:r w:rsidRPr="00183824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s Vote</w:t>
            </w:r>
          </w:p>
        </w:tc>
        <w:tc>
          <w:tcPr>
            <w:tcW w:w="1418" w:type="dxa"/>
          </w:tcPr>
          <w:p w14:paraId="5608F6B5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1-Ⅳ-3 能聽懂基本或重要句型的句子。</w:t>
            </w:r>
          </w:p>
          <w:p w14:paraId="30ED6502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1-Ⅳ-4 能聽懂日常生活對話的主要內容。</w:t>
            </w:r>
          </w:p>
          <w:p w14:paraId="1E48C835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2-Ⅳ-8 能以正確的發音、適切的重音及語調說出基本或重要句型的句子。</w:t>
            </w:r>
          </w:p>
          <w:p w14:paraId="693561DB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◎2-Ⅳ-9 能進行簡易的角色扮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演。</w:t>
            </w:r>
          </w:p>
          <w:p w14:paraId="3FF80F23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13能依主題或情境以簡易英語進行日常生活溝通。</w:t>
            </w:r>
          </w:p>
          <w:p w14:paraId="2A697FDE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3-</w:t>
            </w:r>
            <w:r w:rsidRPr="00452D9A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IV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-10 能辨識故事的要素，如背景、人物、事件和結局。</w:t>
            </w:r>
          </w:p>
          <w:p w14:paraId="2C5B2C6F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4-Ⅳ-5 能依提示寫出正確達意的簡單句子。</w:t>
            </w:r>
          </w:p>
          <w:p w14:paraId="40C46E6C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主動利用各種查詢工具，以了解所接觸的英語文資訊。</w:t>
            </w:r>
          </w:p>
          <w:p w14:paraId="4ACD05BE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善用相關主題之背景知識，以利閱讀或聽力理解。</w:t>
            </w:r>
          </w:p>
          <w:p w14:paraId="36622211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1276" w:type="dxa"/>
          </w:tcPr>
          <w:p w14:paraId="6DC1AA0F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Ac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（能聽、讀、說、寫最基本的1,200 字詞）。</w:t>
            </w:r>
          </w:p>
          <w:p w14:paraId="39A5F105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Ad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國中階段所學的文法句型。</w:t>
            </w:r>
          </w:p>
          <w:p w14:paraId="2E1C1220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國中階段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所學字詞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及句型的生活溝通。</w:t>
            </w:r>
          </w:p>
          <w:p w14:paraId="05F03024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圖片描述。</w:t>
            </w:r>
          </w:p>
          <w:p w14:paraId="6A7398BC" w14:textId="77777777" w:rsidR="00BE01DF" w:rsidRPr="00782FD7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B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角色扮演。</w:t>
            </w:r>
          </w:p>
          <w:p w14:paraId="6FB76552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C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proofErr w:type="gramStart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–</w:t>
            </w:r>
            <w:proofErr w:type="gramEnd"/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文化習俗的了解及尊重。</w:t>
            </w:r>
          </w:p>
        </w:tc>
        <w:tc>
          <w:tcPr>
            <w:tcW w:w="1417" w:type="dxa"/>
          </w:tcPr>
          <w:p w14:paraId="69B6F2BF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1.能在不同階段利用閱讀策略幫助閱讀。</w:t>
            </w:r>
          </w:p>
          <w:p w14:paraId="2A8B823F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2.能熟悉所有格關係代名詞whose及關係副詞where 的用法。</w:t>
            </w:r>
          </w:p>
          <w:p w14:paraId="45108434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3.能正確使用關係子句和</w:t>
            </w:r>
            <w:proofErr w:type="gramStart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介系詞</w:t>
            </w:r>
            <w:proofErr w:type="gramEnd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片語</w:t>
            </w:r>
            <w:proofErr w:type="gramStart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作後位修飾</w:t>
            </w:r>
            <w:proofErr w:type="gramEnd"/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5AC8626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4.能正確使用名詞子句。</w:t>
            </w:r>
          </w:p>
          <w:p w14:paraId="66A32FAD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5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.能聽、說、讀、寫本單元所運用的句型，並能代換不同字彙至句型中。</w:t>
            </w:r>
          </w:p>
          <w:p w14:paraId="1D68F1D1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.能運用聽力策略進行聽力能力的提升與培養。</w:t>
            </w:r>
          </w:p>
          <w:p w14:paraId="5E119CF7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7.</w:t>
            </w:r>
            <w:r w:rsidRPr="007E55D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能運用閱讀策略學習對話與文章內容與其重點。</w:t>
            </w:r>
          </w:p>
        </w:tc>
        <w:tc>
          <w:tcPr>
            <w:tcW w:w="3119" w:type="dxa"/>
          </w:tcPr>
          <w:p w14:paraId="64BF98DA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 xml:space="preserve">【Exercise】Reading </w:t>
            </w:r>
          </w:p>
          <w:p w14:paraId="2557DD55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1.打開課本Exercise篇進行素養文章閱讀。</w:t>
            </w:r>
          </w:p>
          <w:p w14:paraId="36D2BC34" w14:textId="77777777" w:rsidR="00BE01DF" w:rsidRDefault="00BE01DF" w:rsidP="00046A7F">
            <w:pPr>
              <w:spacing w:line="24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教師要同學先行討論自己是否有自信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</w:t>
            </w: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或是沒有自信。並詳細說明原因。</w:t>
            </w:r>
          </w:p>
          <w:p w14:paraId="4D8AE4D1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3.討論文章中建立自信的方法是否能適用於自己，並提出自己的方法。</w:t>
            </w:r>
          </w:p>
          <w:p w14:paraId="6478FC2B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.完成閱讀課後練習題。</w:t>
            </w:r>
          </w:p>
          <w:p w14:paraId="106EDA16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【Exercise】Listening</w:t>
            </w:r>
          </w:p>
          <w:p w14:paraId="07B13704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1.會考聽力三大練習。</w:t>
            </w:r>
          </w:p>
          <w:p w14:paraId="349850B2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2.播放聽力稿以利學生精進聽力能力。</w:t>
            </w:r>
          </w:p>
          <w:p w14:paraId="525C9800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【習作評量】</w:t>
            </w:r>
          </w:p>
          <w:p w14:paraId="454021F3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1.請同學進行習作聽力部分測驗並於測驗結束後對答，若有不清楚之處，則再播放一次並</w:t>
            </w: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且播放聽力稿。</w:t>
            </w:r>
          </w:p>
          <w:p w14:paraId="48633AF9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2.教師針對聽力內容進行聽力策略教學。</w:t>
            </w:r>
          </w:p>
          <w:p w14:paraId="21DA382D" w14:textId="77777777" w:rsidR="00BE01DF" w:rsidRPr="007E55DF" w:rsidRDefault="00BE01DF" w:rsidP="00046A7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E55DF">
              <w:rPr>
                <w:rFonts w:ascii="DFKai-SB" w:eastAsia="DFKai-SB" w:hAnsi="DFKai-SB" w:cs="PMingLiU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3.檢討讀寫習作內容並且提醒學生運用閱讀策略，提升閱讀效能。</w:t>
            </w:r>
          </w:p>
        </w:tc>
        <w:tc>
          <w:tcPr>
            <w:tcW w:w="484" w:type="dxa"/>
          </w:tcPr>
          <w:p w14:paraId="4BA9E865" w14:textId="77777777" w:rsidR="00BE01DF" w:rsidRPr="00782FD7" w:rsidRDefault="00BE01DF" w:rsidP="00046A7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lastRenderedPageBreak/>
              <w:t>課堂問答</w:t>
            </w:r>
          </w:p>
          <w:p w14:paraId="5045408F" w14:textId="77777777" w:rsidR="00BE01DF" w:rsidRPr="00782FD7" w:rsidRDefault="00BE01DF" w:rsidP="00046A7F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snapToGrid w:val="0"/>
                <w:kern w:val="0"/>
                <w:sz w:val="22"/>
                <w:szCs w:val="20"/>
              </w:rPr>
              <w:t>口語練習</w:t>
            </w:r>
          </w:p>
        </w:tc>
      </w:tr>
      <w:tr w:rsidR="00BE01DF" w:rsidRPr="00596DF1" w14:paraId="61A495C3" w14:textId="77777777" w:rsidTr="00C47579">
        <w:tc>
          <w:tcPr>
            <w:tcW w:w="522" w:type="dxa"/>
            <w:vAlign w:val="center"/>
          </w:tcPr>
          <w:p w14:paraId="74B3D772" w14:textId="77777777" w:rsidR="00BE01DF" w:rsidRDefault="00BE01DF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4</w:t>
            </w:r>
          </w:p>
        </w:tc>
        <w:tc>
          <w:tcPr>
            <w:tcW w:w="720" w:type="dxa"/>
          </w:tcPr>
          <w:p w14:paraId="325D3783" w14:textId="48A2060C" w:rsidR="00BE01DF" w:rsidRPr="00197226" w:rsidRDefault="00197226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5/18~5/22</w:t>
            </w:r>
          </w:p>
        </w:tc>
        <w:tc>
          <w:tcPr>
            <w:tcW w:w="1134" w:type="dxa"/>
          </w:tcPr>
          <w:p w14:paraId="2B174CBE" w14:textId="1B5BFB34" w:rsidR="00BE01DF" w:rsidRPr="00197226" w:rsidRDefault="00197226" w:rsidP="00046A7F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Wind-Win</w:t>
            </w:r>
          </w:p>
        </w:tc>
        <w:tc>
          <w:tcPr>
            <w:tcW w:w="1418" w:type="dxa"/>
          </w:tcPr>
          <w:p w14:paraId="7B305876" w14:textId="77777777" w:rsidR="00BE01DF" w:rsidRPr="00AB01A9" w:rsidRDefault="00E0014D" w:rsidP="00046A7F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*2-Ⅳ-12能以簡易的英語參與引導式討論。</w:t>
            </w:r>
          </w:p>
          <w:p w14:paraId="6A242BC5" w14:textId="77777777" w:rsidR="00E0014D" w:rsidRPr="00AB01A9" w:rsidRDefault="00E0014D" w:rsidP="00046A7F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*3-Ⅳ-12能熟悉重要的閱讀技巧，如擷取大意、猜測字義、推敲文意、預 測後續文意及情節發展等。</w:t>
            </w:r>
          </w:p>
          <w:p w14:paraId="71EF8E57" w14:textId="77777777" w:rsidR="00AB01A9" w:rsidRDefault="00AB01A9" w:rsidP="00046A7F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AB01A9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3-Ⅳ-15能分析及判斷文章內容，了解敘述者的觀點、態度及寫作目的。</w:t>
            </w:r>
          </w:p>
          <w:p w14:paraId="7C5E78CA" w14:textId="32E22CE4" w:rsidR="00AB01A9" w:rsidRPr="00AB01A9" w:rsidRDefault="00AB01A9" w:rsidP="00046A7F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-2 能把二至三項訊息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lastRenderedPageBreak/>
              <w:t>加以比較、歸類、排序。 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-3 能根據上下文語境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釐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清不同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訊息間的因果關係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。</w:t>
            </w:r>
          </w:p>
        </w:tc>
        <w:tc>
          <w:tcPr>
            <w:tcW w:w="1276" w:type="dxa"/>
          </w:tcPr>
          <w:p w14:paraId="63BA6DB2" w14:textId="77777777" w:rsidR="00122E21" w:rsidRDefault="00122E21" w:rsidP="00046A7F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lastRenderedPageBreak/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 xml:space="preserve">-7敘述 者的觀點、態 度、及寫作目的。 </w:t>
            </w:r>
          </w:p>
          <w:p w14:paraId="293C0CEA" w14:textId="6ADDA462" w:rsidR="00BE01DF" w:rsidRPr="00122E21" w:rsidRDefault="00122E21" w:rsidP="00046A7F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-8簡易故事及短文的大意。</w:t>
            </w:r>
          </w:p>
          <w:p w14:paraId="53F831AC" w14:textId="77777777" w:rsidR="00122E21" w:rsidRDefault="00122E21" w:rsidP="00046A7F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B-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-8引導式討論。</w:t>
            </w:r>
          </w:p>
          <w:p w14:paraId="5591C5EC" w14:textId="77777777" w:rsidR="00122E21" w:rsidRP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D-Ⅳ-2 二至三項訊息的比較、歸類、排</w:t>
            </w:r>
            <w:r w:rsidRPr="00F9553D">
              <w:rPr>
                <w:rFonts w:ascii="DFKai-SB" w:eastAsia="DFKai-SB" w:hAnsi="DFKai-SB"/>
                <w:sz w:val="20"/>
                <w:szCs w:val="20"/>
              </w:rPr>
              <w:t>序的方法。</w:t>
            </w:r>
          </w:p>
          <w:p w14:paraId="2A809696" w14:textId="7008F730" w:rsidR="00F9553D" w:rsidRPr="00782FD7" w:rsidRDefault="00F9553D" w:rsidP="00F9553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D-Ⅳ-3訊息因果關係的</w:t>
            </w:r>
            <w:proofErr w:type="gramStart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釐</w:t>
            </w:r>
            <w:proofErr w:type="gramEnd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清。</w:t>
            </w:r>
          </w:p>
        </w:tc>
        <w:tc>
          <w:tcPr>
            <w:tcW w:w="1417" w:type="dxa"/>
          </w:tcPr>
          <w:p w14:paraId="17710CE1" w14:textId="01C610A5" w:rsidR="00D141D9" w:rsidRPr="00D141D9" w:rsidRDefault="00D141D9" w:rsidP="00D141D9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1.學生能了解小說的更深一層的寓意及象徵。</w:t>
            </w:r>
          </w:p>
          <w:p w14:paraId="6707CF4E" w14:textId="161EAD90" w:rsidR="00D141D9" w:rsidRPr="00D141D9" w:rsidRDefault="00D141D9" w:rsidP="00D141D9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2.學生能由作品延伸並反思三年來的人際及個人成長。</w:t>
            </w:r>
          </w:p>
          <w:p w14:paraId="42C35A33" w14:textId="77777777" w:rsidR="00D141D9" w:rsidRPr="00D141D9" w:rsidRDefault="00D141D9" w:rsidP="00197226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3. 學生能以英文向師長、同儕表達祝福及感謝。</w:t>
            </w:r>
          </w:p>
          <w:p w14:paraId="3C55CB1B" w14:textId="011E2C70" w:rsidR="00D141D9" w:rsidRPr="00D141D9" w:rsidRDefault="00D141D9" w:rsidP="00197226">
            <w:pPr>
              <w:spacing w:line="260" w:lineRule="exact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4.學生能欣賞英語文學之美，並透過課程培養英語閱讀習慣。</w:t>
            </w:r>
          </w:p>
        </w:tc>
        <w:tc>
          <w:tcPr>
            <w:tcW w:w="3119" w:type="dxa"/>
          </w:tcPr>
          <w:p w14:paraId="095BC350" w14:textId="77777777" w:rsidR="00BE01DF" w:rsidRDefault="00046A7F" w:rsidP="00046A7F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 w:rsidRPr="00046A7F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1.老師帶領學生重讀小說</w:t>
            </w:r>
            <w:r w:rsidRPr="00046A7F">
              <w:rPr>
                <w:rFonts w:ascii="Times New Roman" w:eastAsia="DFKai-SB" w:hAnsi="Times New Roman"/>
                <w:bCs/>
                <w:i/>
                <w:snapToGrid w:val="0"/>
                <w:kern w:val="0"/>
                <w:sz w:val="20"/>
                <w:szCs w:val="20"/>
              </w:rPr>
              <w:t>The Wind in the Willows</w:t>
            </w:r>
            <w:r w:rsidRPr="00046A7F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重要段落，並引導學生思考</w:t>
            </w:r>
            <w:proofErr w:type="gramStart"/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背後意</w:t>
            </w:r>
            <w:proofErr w:type="gramEnd"/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涵或象徵。</w:t>
            </w:r>
          </w:p>
          <w:p w14:paraId="59BF47F3" w14:textId="77777777" w:rsidR="00046A7F" w:rsidRDefault="00046A7F" w:rsidP="00046A7F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2.學生小組討論後發表個人或組別想法，並將答案撰寫至學習單上。</w:t>
            </w:r>
          </w:p>
          <w:p w14:paraId="0BA27FF4" w14:textId="41D89FFB" w:rsidR="00046A7F" w:rsidRPr="00046A7F" w:rsidRDefault="00046A7F" w:rsidP="00046A7F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5BA2EE23" w14:textId="77777777" w:rsidR="00BE01DF" w:rsidRDefault="00BE01DF" w:rsidP="00046A7F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課</w:t>
            </w:r>
            <w:r w:rsidR="00046A7F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堂討論</w:t>
            </w:r>
          </w:p>
          <w:p w14:paraId="2587B12B" w14:textId="4100F1B3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</w:tc>
      </w:tr>
      <w:tr w:rsidR="00E0014D" w:rsidRPr="00596DF1" w14:paraId="14F83AB8" w14:textId="77777777" w:rsidTr="00C47579">
        <w:tc>
          <w:tcPr>
            <w:tcW w:w="522" w:type="dxa"/>
            <w:vAlign w:val="center"/>
          </w:tcPr>
          <w:p w14:paraId="02123D33" w14:textId="77777777" w:rsidR="00E0014D" w:rsidRDefault="00E0014D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5</w:t>
            </w:r>
          </w:p>
        </w:tc>
        <w:tc>
          <w:tcPr>
            <w:tcW w:w="720" w:type="dxa"/>
          </w:tcPr>
          <w:p w14:paraId="10C27B76" w14:textId="63808978" w:rsidR="00E0014D" w:rsidRPr="00197226" w:rsidRDefault="00E0014D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5/25~5/29</w:t>
            </w:r>
          </w:p>
        </w:tc>
        <w:tc>
          <w:tcPr>
            <w:tcW w:w="1134" w:type="dxa"/>
          </w:tcPr>
          <w:p w14:paraId="0DF8D1EA" w14:textId="33139DEF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Wind-Win</w:t>
            </w:r>
          </w:p>
        </w:tc>
        <w:tc>
          <w:tcPr>
            <w:tcW w:w="1418" w:type="dxa"/>
          </w:tcPr>
          <w:p w14:paraId="73894380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*2-Ⅳ-12能以簡易的英語參與引導式討論。</w:t>
            </w:r>
          </w:p>
          <w:p w14:paraId="73EF6A93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*3-Ⅳ-12能熟悉重要的閱讀技巧，如擷取大意、猜測字義、推敲文意、預 測後續文意及情節發展等。</w:t>
            </w:r>
          </w:p>
          <w:p w14:paraId="42D88AF4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AB01A9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3-Ⅳ-15能分析及判斷文章內容，了解敘述者的觀點、態度及寫作目的。</w:t>
            </w:r>
          </w:p>
          <w:p w14:paraId="4D2A3106" w14:textId="08578EBB" w:rsidR="00E0014D" w:rsidRPr="00782FD7" w:rsidRDefault="00F9553D" w:rsidP="00F9553D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-2 能把二至三項訊息加以比較、歸類、排序。 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-3 能根據上下文語境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釐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清不同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訊息間的因果關係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。</w:t>
            </w:r>
          </w:p>
        </w:tc>
        <w:tc>
          <w:tcPr>
            <w:tcW w:w="1276" w:type="dxa"/>
          </w:tcPr>
          <w:p w14:paraId="4A811A2B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 xml:space="preserve">-7敘述 者的觀點、態 度、及寫作目的。 </w:t>
            </w:r>
          </w:p>
          <w:p w14:paraId="55D5CD92" w14:textId="77777777" w:rsidR="00F9553D" w:rsidRPr="00122E21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-8簡易故事及短文的大意。</w:t>
            </w:r>
          </w:p>
          <w:p w14:paraId="063C2DBD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B-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-8引導式討論。</w:t>
            </w:r>
          </w:p>
          <w:p w14:paraId="4DB35B04" w14:textId="77777777" w:rsidR="00F9553D" w:rsidRP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D-Ⅳ-2 二至三項訊息的比較、歸類、排</w:t>
            </w:r>
            <w:r w:rsidRPr="00F9553D">
              <w:rPr>
                <w:rFonts w:ascii="DFKai-SB" w:eastAsia="DFKai-SB" w:hAnsi="DFKai-SB"/>
                <w:sz w:val="20"/>
                <w:szCs w:val="20"/>
              </w:rPr>
              <w:t>序的方法。</w:t>
            </w:r>
          </w:p>
          <w:p w14:paraId="692DD717" w14:textId="74B77A7F" w:rsidR="00E0014D" w:rsidRPr="00782FD7" w:rsidRDefault="00F9553D" w:rsidP="00F9553D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D-Ⅳ-3訊息因果關係的</w:t>
            </w:r>
            <w:proofErr w:type="gramStart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釐</w:t>
            </w:r>
            <w:proofErr w:type="gramEnd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清。</w:t>
            </w:r>
          </w:p>
        </w:tc>
        <w:tc>
          <w:tcPr>
            <w:tcW w:w="1417" w:type="dxa"/>
          </w:tcPr>
          <w:p w14:paraId="1486FEFC" w14:textId="77777777" w:rsidR="00E0014D" w:rsidRPr="00D141D9" w:rsidRDefault="00E0014D" w:rsidP="007D3C98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1.學生能了解小說的更深一層的寓意及象徵。</w:t>
            </w:r>
          </w:p>
          <w:p w14:paraId="19F0CF02" w14:textId="77777777" w:rsidR="00E0014D" w:rsidRPr="00D141D9" w:rsidRDefault="00E0014D" w:rsidP="007D3C98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2.學生能由作品延伸並反思三年來的人際及個人成長。</w:t>
            </w:r>
          </w:p>
          <w:p w14:paraId="464241D0" w14:textId="77777777" w:rsidR="00E0014D" w:rsidRPr="00D141D9" w:rsidRDefault="00E0014D" w:rsidP="007D3C98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3. 學生能以英文向師長、同儕表達祝福及感謝。</w:t>
            </w:r>
          </w:p>
          <w:p w14:paraId="0333A09D" w14:textId="76E3AA57" w:rsidR="00E0014D" w:rsidRPr="00782FD7" w:rsidRDefault="00E0014D" w:rsidP="00046A7F">
            <w:pPr>
              <w:spacing w:line="260" w:lineRule="exact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4.學生能欣賞英語文學之美，並透過課程培養英語閱讀習慣。</w:t>
            </w:r>
          </w:p>
        </w:tc>
        <w:tc>
          <w:tcPr>
            <w:tcW w:w="3119" w:type="dxa"/>
          </w:tcPr>
          <w:p w14:paraId="170ACD62" w14:textId="77777777" w:rsidR="00E0014D" w:rsidRDefault="00E0014D" w:rsidP="007D3C98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 w:rsidRPr="00046A7F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1.老師帶領學生重讀小說</w:t>
            </w:r>
            <w:r w:rsidRPr="00046A7F">
              <w:rPr>
                <w:rFonts w:ascii="Times New Roman" w:eastAsia="DFKai-SB" w:hAnsi="Times New Roman"/>
                <w:bCs/>
                <w:i/>
                <w:snapToGrid w:val="0"/>
                <w:kern w:val="0"/>
                <w:sz w:val="20"/>
                <w:szCs w:val="20"/>
              </w:rPr>
              <w:t>The Wind in the Willows</w:t>
            </w:r>
            <w:r w:rsidRPr="00046A7F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重要段落，並引導學生思考</w:t>
            </w:r>
            <w:proofErr w:type="gramStart"/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背後意</w:t>
            </w:r>
            <w:proofErr w:type="gramEnd"/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涵或象徵。</w:t>
            </w:r>
          </w:p>
          <w:p w14:paraId="1475F328" w14:textId="77777777" w:rsidR="00E0014D" w:rsidRDefault="00E0014D" w:rsidP="007D3C98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2.學生小組討論後發表個人或組別想法，並將答案撰寫至學習單上。</w:t>
            </w:r>
          </w:p>
          <w:p w14:paraId="7A33A835" w14:textId="62D3A97E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790E454B" w14:textId="77777777" w:rsidR="004B5D0F" w:rsidRDefault="004B5D0F" w:rsidP="004B5D0F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課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堂討論</w:t>
            </w:r>
          </w:p>
          <w:p w14:paraId="7FCDCB2B" w14:textId="33854DB3" w:rsidR="00E0014D" w:rsidRPr="00782FD7" w:rsidRDefault="004B5D0F" w:rsidP="004B5D0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</w:tc>
      </w:tr>
      <w:tr w:rsidR="00E0014D" w:rsidRPr="00596DF1" w14:paraId="31293733" w14:textId="77777777" w:rsidTr="00C47579">
        <w:tc>
          <w:tcPr>
            <w:tcW w:w="522" w:type="dxa"/>
            <w:vAlign w:val="center"/>
          </w:tcPr>
          <w:p w14:paraId="11F14F55" w14:textId="77777777" w:rsidR="00E0014D" w:rsidRDefault="00E0014D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6</w:t>
            </w:r>
          </w:p>
        </w:tc>
        <w:tc>
          <w:tcPr>
            <w:tcW w:w="720" w:type="dxa"/>
          </w:tcPr>
          <w:p w14:paraId="717D22FA" w14:textId="0F287CBB" w:rsidR="00E0014D" w:rsidRPr="008D0B84" w:rsidRDefault="00E0014D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6/1-6/5</w:t>
            </w:r>
          </w:p>
        </w:tc>
        <w:tc>
          <w:tcPr>
            <w:tcW w:w="1134" w:type="dxa"/>
          </w:tcPr>
          <w:p w14:paraId="68B3CC60" w14:textId="129EADBF" w:rsidR="00E0014D" w:rsidRPr="00782FD7" w:rsidRDefault="00E0014D" w:rsidP="00197226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Wind-Win</w:t>
            </w:r>
          </w:p>
          <w:p w14:paraId="54B46CF2" w14:textId="4FA65848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0B587A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*2-Ⅳ-12能以簡易的英語參與引導式討論。</w:t>
            </w:r>
          </w:p>
          <w:p w14:paraId="284E112B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*3-Ⅳ-12能熟悉重要的閱讀技巧，如擷取大意、猜測字義、推敲文意、預 測後續文意及情節發展等。</w:t>
            </w:r>
          </w:p>
          <w:p w14:paraId="55F57816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AB01A9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3-Ⅳ-15能分析及判斷文章內容，了解敘述者的觀點、態度及寫作目的。</w:t>
            </w:r>
          </w:p>
          <w:p w14:paraId="49244EA8" w14:textId="450CB930" w:rsidR="00E0014D" w:rsidRPr="00782FD7" w:rsidRDefault="00F9553D" w:rsidP="00F9553D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-2 能把二至三項訊息加以比較、歸類、排序。 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-3 能根據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lastRenderedPageBreak/>
              <w:t>上下文語境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釐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清不同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訊息間的因果關係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。</w:t>
            </w:r>
          </w:p>
        </w:tc>
        <w:tc>
          <w:tcPr>
            <w:tcW w:w="1276" w:type="dxa"/>
          </w:tcPr>
          <w:p w14:paraId="3DE3565E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lastRenderedPageBreak/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 xml:space="preserve">-7敘述 者的觀點、態 度、及寫作目的。 </w:t>
            </w:r>
          </w:p>
          <w:p w14:paraId="55753448" w14:textId="77777777" w:rsidR="00F9553D" w:rsidRPr="00122E21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-8簡易故事及短文的大意。</w:t>
            </w:r>
          </w:p>
          <w:p w14:paraId="0C6389B9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B-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-8引導式討論。</w:t>
            </w:r>
          </w:p>
          <w:p w14:paraId="61A73055" w14:textId="77777777" w:rsidR="00F9553D" w:rsidRP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D-Ⅳ-2 二至三項訊息的比較、歸類、排</w:t>
            </w:r>
            <w:r w:rsidRPr="00F9553D">
              <w:rPr>
                <w:rFonts w:ascii="DFKai-SB" w:eastAsia="DFKai-SB" w:hAnsi="DFKai-SB"/>
                <w:sz w:val="20"/>
                <w:szCs w:val="20"/>
              </w:rPr>
              <w:t>序的方法。</w:t>
            </w:r>
          </w:p>
          <w:p w14:paraId="0A846B2C" w14:textId="65F61A92" w:rsidR="00E0014D" w:rsidRPr="00782FD7" w:rsidRDefault="00F9553D" w:rsidP="00F9553D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D-Ⅳ-3訊息因果關係的</w:t>
            </w:r>
            <w:proofErr w:type="gramStart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釐</w:t>
            </w:r>
            <w:proofErr w:type="gramEnd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清。</w:t>
            </w:r>
          </w:p>
        </w:tc>
        <w:tc>
          <w:tcPr>
            <w:tcW w:w="1417" w:type="dxa"/>
          </w:tcPr>
          <w:p w14:paraId="20B7E2B5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1.學生能了解小說的更深一層的寓意及象徵。</w:t>
            </w:r>
          </w:p>
          <w:p w14:paraId="4980F5C5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2.學生能由作品延伸並反思三年來的人際及個人成長。</w:t>
            </w:r>
          </w:p>
          <w:p w14:paraId="7361735C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3. 學生能以英文向師長、同儕表達祝福及感謝。</w:t>
            </w:r>
          </w:p>
          <w:p w14:paraId="605142A7" w14:textId="7C9386BB" w:rsidR="00E0014D" w:rsidRPr="00782FD7" w:rsidRDefault="00E0014D" w:rsidP="00E0014D">
            <w:pPr>
              <w:spacing w:line="260" w:lineRule="exact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4.學生能欣賞英語文學之美，並透過課程培養英語閱讀習慣。</w:t>
            </w:r>
          </w:p>
        </w:tc>
        <w:tc>
          <w:tcPr>
            <w:tcW w:w="3119" w:type="dxa"/>
          </w:tcPr>
          <w:p w14:paraId="248823F8" w14:textId="1CFB4F75" w:rsidR="00E0014D" w:rsidRDefault="001D098E" w:rsidP="00046A7F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1.</w:t>
            </w:r>
            <w:r w:rsidR="002B480B" w:rsidRPr="002B480B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教師引導學生思考三年來的人際關</w:t>
            </w:r>
            <w:r w:rsidR="002B480B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係，並對照文本中四位主角，反思自己國中生涯的人際互動和成長與挑戰。</w:t>
            </w:r>
          </w:p>
          <w:p w14:paraId="0B98172A" w14:textId="45AAA655" w:rsidR="001D098E" w:rsidRDefault="001D098E" w:rsidP="00046A7F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2.教師再次複習英文書信格式，教導學生英文書信撰寫格式。</w:t>
            </w:r>
          </w:p>
          <w:p w14:paraId="5F961ADC" w14:textId="12E16C89" w:rsidR="002B480B" w:rsidRPr="002B480B" w:rsidRDefault="001D098E" w:rsidP="00046A7F">
            <w:pPr>
              <w:spacing w:line="260" w:lineRule="exact"/>
              <w:rPr>
                <w:rFonts w:ascii="DFKai-SB" w:eastAsia="DFKai-SB" w:hAnsi="DFKai-SB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3. 學生以英文撰寫感恩小卡，表達自己三年來對同儕及師長的感謝。</w:t>
            </w:r>
          </w:p>
        </w:tc>
        <w:tc>
          <w:tcPr>
            <w:tcW w:w="484" w:type="dxa"/>
          </w:tcPr>
          <w:p w14:paraId="212AAB6C" w14:textId="77777777" w:rsidR="002B480B" w:rsidRDefault="002B480B" w:rsidP="002B480B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課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堂討論</w:t>
            </w:r>
          </w:p>
          <w:p w14:paraId="5102CDDB" w14:textId="77777777" w:rsidR="004B5D0F" w:rsidRDefault="002B480B" w:rsidP="002B480B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DFKai-SB" w:eastAsia="DFKai-SB" w:hAnsi="DFKai-SB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5296C36" w14:textId="6C382B18" w:rsidR="002B480B" w:rsidRPr="00782FD7" w:rsidRDefault="002B480B" w:rsidP="002B480B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感謝小卡</w:t>
            </w:r>
          </w:p>
        </w:tc>
      </w:tr>
      <w:tr w:rsidR="00E0014D" w:rsidRPr="00596DF1" w14:paraId="2F4F7A08" w14:textId="77777777" w:rsidTr="00C47579">
        <w:tc>
          <w:tcPr>
            <w:tcW w:w="522" w:type="dxa"/>
            <w:vAlign w:val="center"/>
          </w:tcPr>
          <w:p w14:paraId="1537625E" w14:textId="77777777" w:rsidR="00E0014D" w:rsidRDefault="00E0014D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lastRenderedPageBreak/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7</w:t>
            </w:r>
          </w:p>
        </w:tc>
        <w:tc>
          <w:tcPr>
            <w:tcW w:w="720" w:type="dxa"/>
          </w:tcPr>
          <w:p w14:paraId="08C56487" w14:textId="768BB16D" w:rsidR="00E0014D" w:rsidRPr="008D0B84" w:rsidRDefault="00E0014D" w:rsidP="00046A7F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6/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8</w:t>
            </w:r>
            <w:r w:rsidRPr="008D0B84">
              <w:rPr>
                <w:rFonts w:ascii="DFKai-SB" w:eastAsia="DFKai-SB" w:hAnsi="DFKai-SB" w:hint="eastAsia"/>
                <w:color w:val="000000"/>
                <w:sz w:val="22"/>
              </w:rPr>
              <w:t>~6/</w:t>
            </w:r>
            <w:r>
              <w:rPr>
                <w:rFonts w:ascii="DFKai-SB" w:eastAsia="DFKai-SB" w:hAnsi="DFKai-SB" w:hint="eastAsia"/>
                <w:color w:val="000000"/>
                <w:sz w:val="22"/>
              </w:rPr>
              <w:t>12</w:t>
            </w:r>
          </w:p>
        </w:tc>
        <w:tc>
          <w:tcPr>
            <w:tcW w:w="1134" w:type="dxa"/>
          </w:tcPr>
          <w:p w14:paraId="7C50F028" w14:textId="6C7C3CA5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Wind-Win</w:t>
            </w:r>
          </w:p>
        </w:tc>
        <w:tc>
          <w:tcPr>
            <w:tcW w:w="1418" w:type="dxa"/>
          </w:tcPr>
          <w:p w14:paraId="14292E12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*2-Ⅳ-12能以簡易的英語參與引導式討論。</w:t>
            </w:r>
          </w:p>
          <w:p w14:paraId="0AD934E5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*3-Ⅳ-12能熟悉重要的閱讀技巧，如擷取大意、猜測字義、推敲文意、預 測後續文意及情節發展等。</w:t>
            </w:r>
          </w:p>
          <w:p w14:paraId="49CEEC30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AB01A9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3-Ⅳ-15能分析及判斷文章內容，了解敘述者的觀點、態度及寫作目的。</w:t>
            </w:r>
          </w:p>
          <w:p w14:paraId="5EE23E7F" w14:textId="2247D3B7" w:rsidR="00E0014D" w:rsidRPr="00782FD7" w:rsidRDefault="00F9553D" w:rsidP="00F9553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-2 能把二至三項訊息加以比較、歸類、排序。 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-3 能根據上下文語境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釐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清不同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訊息間的因果關係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。</w:t>
            </w:r>
          </w:p>
        </w:tc>
        <w:tc>
          <w:tcPr>
            <w:tcW w:w="1276" w:type="dxa"/>
          </w:tcPr>
          <w:p w14:paraId="2D66503F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 xml:space="preserve">-7敘述 者的觀點、態 度、及寫作目的。 </w:t>
            </w:r>
          </w:p>
          <w:p w14:paraId="4921485E" w14:textId="77777777" w:rsidR="00F9553D" w:rsidRPr="00122E21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-8簡易故事及短文的大意。</w:t>
            </w:r>
          </w:p>
          <w:p w14:paraId="1CE222EE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B-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-8引導式討論。</w:t>
            </w:r>
          </w:p>
          <w:p w14:paraId="2A62C3B4" w14:textId="77777777" w:rsidR="00F9553D" w:rsidRP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D-Ⅳ-2 二至三項訊息的比較、歸類、排</w:t>
            </w:r>
            <w:r w:rsidRPr="00F9553D">
              <w:rPr>
                <w:rFonts w:ascii="DFKai-SB" w:eastAsia="DFKai-SB" w:hAnsi="DFKai-SB"/>
                <w:sz w:val="20"/>
                <w:szCs w:val="20"/>
              </w:rPr>
              <w:t>序的方法。</w:t>
            </w:r>
          </w:p>
          <w:p w14:paraId="673EE055" w14:textId="29FA8F8F" w:rsidR="00E0014D" w:rsidRPr="00782FD7" w:rsidRDefault="00F9553D" w:rsidP="00F9553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D-Ⅳ-3訊息因果關係的</w:t>
            </w:r>
            <w:proofErr w:type="gramStart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釐</w:t>
            </w:r>
            <w:proofErr w:type="gramEnd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清。</w:t>
            </w:r>
          </w:p>
        </w:tc>
        <w:tc>
          <w:tcPr>
            <w:tcW w:w="1417" w:type="dxa"/>
          </w:tcPr>
          <w:p w14:paraId="42A4ACF1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1.學生能了解小說的更深一層的寓意及象徵。</w:t>
            </w:r>
          </w:p>
          <w:p w14:paraId="428B80E1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2.學生能由作品延伸並反思三年來的人際及個人成長。</w:t>
            </w:r>
          </w:p>
          <w:p w14:paraId="7CDBFDB8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3. 學生能以英文向師長、同儕表達祝福及感謝。</w:t>
            </w:r>
          </w:p>
          <w:p w14:paraId="0AB4A71F" w14:textId="1EA16EB6" w:rsidR="00E0014D" w:rsidRPr="00782FD7" w:rsidRDefault="00E0014D" w:rsidP="00E0014D">
            <w:pPr>
              <w:spacing w:line="260" w:lineRule="exact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4.學生能欣賞英語文學之美，並透過課程培養英語閱讀習慣。</w:t>
            </w:r>
          </w:p>
        </w:tc>
        <w:tc>
          <w:tcPr>
            <w:tcW w:w="3119" w:type="dxa"/>
          </w:tcPr>
          <w:p w14:paraId="749C8B8C" w14:textId="77777777" w:rsidR="001D098E" w:rsidRDefault="001D098E" w:rsidP="001D098E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1.</w:t>
            </w:r>
            <w:r w:rsidRPr="002B480B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教師引導學生思考三年來的人際關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係，並對照文本中四位主角，反思自己國中生涯的人際互動和成長與挑戰。</w:t>
            </w:r>
          </w:p>
          <w:p w14:paraId="34A26FF3" w14:textId="77777777" w:rsidR="001D098E" w:rsidRDefault="001D098E" w:rsidP="001D098E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2.教師再次複習英文書信格式，教導學生英文書信撰寫格式。</w:t>
            </w:r>
          </w:p>
          <w:p w14:paraId="673B7925" w14:textId="56AD7AF1" w:rsidR="00E0014D" w:rsidRPr="00782FD7" w:rsidRDefault="001D098E" w:rsidP="001D098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3. 學生以英文撰寫感恩小卡，表達自己三年來對同儕及師長的感謝。</w:t>
            </w:r>
          </w:p>
        </w:tc>
        <w:tc>
          <w:tcPr>
            <w:tcW w:w="484" w:type="dxa"/>
          </w:tcPr>
          <w:p w14:paraId="6FA37028" w14:textId="77777777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課程參與</w:t>
            </w:r>
          </w:p>
          <w:p w14:paraId="6C12A810" w14:textId="77777777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小組討論</w:t>
            </w:r>
          </w:p>
          <w:p w14:paraId="22C65FA1" w14:textId="77777777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成果展示</w:t>
            </w:r>
          </w:p>
        </w:tc>
      </w:tr>
      <w:tr w:rsidR="00E0014D" w:rsidRPr="00596DF1" w14:paraId="6C79C156" w14:textId="77777777" w:rsidTr="00C47579">
        <w:tc>
          <w:tcPr>
            <w:tcW w:w="522" w:type="dxa"/>
            <w:vAlign w:val="center"/>
          </w:tcPr>
          <w:p w14:paraId="170956E1" w14:textId="77777777" w:rsidR="00E0014D" w:rsidRDefault="00E0014D" w:rsidP="00721F00">
            <w:pPr>
              <w:jc w:val="center"/>
              <w:rPr>
                <w:rFonts w:ascii="DFKai-SB" w:eastAsia="DFKai-SB" w:hAnsi="DFKai-SB"/>
                <w:color w:val="000000"/>
                <w:sz w:val="22"/>
              </w:rPr>
            </w:pPr>
            <w:r>
              <w:rPr>
                <w:rFonts w:ascii="DFKai-SB" w:eastAsia="DFKai-SB" w:hAnsi="DFKai-SB" w:hint="eastAsia"/>
                <w:color w:val="000000"/>
                <w:sz w:val="22"/>
              </w:rPr>
              <w:t>1</w:t>
            </w:r>
            <w:r>
              <w:rPr>
                <w:rFonts w:ascii="DFKai-SB" w:eastAsia="DFKai-SB" w:hAnsi="DFKai-SB"/>
                <w:color w:val="000000"/>
                <w:sz w:val="22"/>
              </w:rPr>
              <w:t>8</w:t>
            </w:r>
          </w:p>
        </w:tc>
        <w:tc>
          <w:tcPr>
            <w:tcW w:w="720" w:type="dxa"/>
          </w:tcPr>
          <w:p w14:paraId="5C56C4A3" w14:textId="4577ABEA" w:rsidR="00E0014D" w:rsidRPr="00197226" w:rsidRDefault="00E0014D" w:rsidP="00046A7F">
            <w:pPr>
              <w:jc w:val="center"/>
              <w:rPr>
                <w:rFonts w:ascii="DFKai-SB" w:eastAsia="DFKai-SB" w:hAnsi="DFKai-SB"/>
                <w:color w:val="00000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color w:val="000000"/>
                <w:sz w:val="20"/>
                <w:szCs w:val="20"/>
              </w:rPr>
              <w:t>6/15~6/19</w:t>
            </w:r>
          </w:p>
        </w:tc>
        <w:tc>
          <w:tcPr>
            <w:tcW w:w="1134" w:type="dxa"/>
          </w:tcPr>
          <w:p w14:paraId="4C81680A" w14:textId="752F71FC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197226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  <w:shd w:val="pct15" w:color="auto" w:fill="FFFFFF"/>
              </w:rPr>
              <w:t>Wind-Win</w:t>
            </w:r>
          </w:p>
        </w:tc>
        <w:tc>
          <w:tcPr>
            <w:tcW w:w="1418" w:type="dxa"/>
          </w:tcPr>
          <w:p w14:paraId="3891EAFF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*2-Ⅳ-12能以簡易的英語參與引導式討論。</w:t>
            </w:r>
          </w:p>
          <w:p w14:paraId="50F11878" w14:textId="77777777" w:rsidR="00F9553D" w:rsidRPr="00AB01A9" w:rsidRDefault="00F9553D" w:rsidP="00F9553D">
            <w:pPr>
              <w:spacing w:line="26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*3-Ⅳ-12能熟悉重要的閱讀技巧，如擷取大意、猜測字義、推敲文意、預 測後續文意及情節發展等。</w:t>
            </w:r>
          </w:p>
          <w:p w14:paraId="4C4499A5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AB01A9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3-Ⅳ-15能分析及判斷文章內容，了解敘述者的觀點、態度及寫作目的。</w:t>
            </w:r>
          </w:p>
          <w:p w14:paraId="714401E3" w14:textId="7EC737EA" w:rsidR="00E0014D" w:rsidRPr="00782FD7" w:rsidRDefault="00F9553D" w:rsidP="00F9553D">
            <w:pPr>
              <w:spacing w:line="260" w:lineRule="exact"/>
              <w:rPr>
                <w:rFonts w:eastAsiaTheme="majorEastAsia"/>
                <w:sz w:val="20"/>
                <w:szCs w:val="20"/>
              </w:rPr>
            </w:pPr>
            <w:r w:rsidRPr="00AB01A9">
              <w:rPr>
                <w:rFonts w:ascii="DFKai-SB" w:eastAsia="DFKai-SB" w:hAnsi="DFKai-SB"/>
                <w:sz w:val="20"/>
                <w:szCs w:val="20"/>
              </w:rPr>
              <w:t>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-2 能把二至三項訊息加以比較、歸類、排序。 9-</w:t>
            </w:r>
            <w:r w:rsidRPr="00AB01A9">
              <w:rPr>
                <w:rFonts w:ascii="DFKai-SB" w:eastAsia="DFKai-SB" w:hAnsi="DFKai-SB" w:cs="MingLiU" w:hint="eastAsia"/>
                <w:sz w:val="20"/>
                <w:szCs w:val="20"/>
              </w:rPr>
              <w:t>Ⅳ</w:t>
            </w:r>
            <w:r w:rsidRPr="00AB01A9">
              <w:rPr>
                <w:rFonts w:ascii="DFKai-SB" w:eastAsia="DFKai-SB" w:hAnsi="DFKai-SB"/>
                <w:sz w:val="20"/>
                <w:szCs w:val="20"/>
              </w:rPr>
              <w:t>-3 能根據上下文語境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釐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清不同</w:t>
            </w:r>
            <w:proofErr w:type="gramStart"/>
            <w:r w:rsidRPr="00AB01A9">
              <w:rPr>
                <w:rFonts w:ascii="DFKai-SB" w:eastAsia="DFKai-SB" w:hAnsi="DFKai-SB"/>
                <w:sz w:val="20"/>
                <w:szCs w:val="20"/>
              </w:rPr>
              <w:t>訊息間的因果關係</w:t>
            </w:r>
            <w:proofErr w:type="gramEnd"/>
            <w:r w:rsidRPr="00AB01A9">
              <w:rPr>
                <w:rFonts w:ascii="DFKai-SB" w:eastAsia="DFKai-SB" w:hAnsi="DFKai-SB"/>
                <w:sz w:val="20"/>
                <w:szCs w:val="20"/>
              </w:rPr>
              <w:t>。</w:t>
            </w:r>
          </w:p>
        </w:tc>
        <w:tc>
          <w:tcPr>
            <w:tcW w:w="1276" w:type="dxa"/>
          </w:tcPr>
          <w:p w14:paraId="0C621926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 xml:space="preserve">-7敘述 者的觀點、態 度、及寫作目的。 </w:t>
            </w:r>
          </w:p>
          <w:p w14:paraId="2A6B8320" w14:textId="77777777" w:rsidR="00F9553D" w:rsidRPr="00122E21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*Ae-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-8簡易故事及短文的大意。</w:t>
            </w:r>
          </w:p>
          <w:p w14:paraId="79921E90" w14:textId="77777777" w:rsid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122E21">
              <w:rPr>
                <w:rFonts w:ascii="DFKai-SB" w:eastAsia="DFKai-SB" w:hAnsi="DFKai-SB"/>
                <w:sz w:val="20"/>
                <w:szCs w:val="20"/>
              </w:rPr>
              <w:t>*</w:t>
            </w:r>
            <w:r w:rsidRPr="00122E21">
              <w:rPr>
                <w:rFonts w:ascii="DFKai-SB" w:eastAsia="DFKai-SB" w:hAnsi="DFKai-SB" w:cs="Cambria Math"/>
                <w:sz w:val="20"/>
                <w:szCs w:val="20"/>
              </w:rPr>
              <w:t>◎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B-</w:t>
            </w:r>
            <w:r w:rsidRPr="00122E21">
              <w:rPr>
                <w:rFonts w:ascii="DFKai-SB" w:eastAsia="DFKai-SB" w:hAnsi="DFKai-SB" w:cs="宋体" w:hint="eastAsia"/>
                <w:sz w:val="20"/>
                <w:szCs w:val="20"/>
              </w:rPr>
              <w:t>Ⅳ</w:t>
            </w:r>
            <w:r w:rsidRPr="00122E21">
              <w:rPr>
                <w:rFonts w:ascii="DFKai-SB" w:eastAsia="DFKai-SB" w:hAnsi="DFKai-SB"/>
                <w:sz w:val="20"/>
                <w:szCs w:val="20"/>
              </w:rPr>
              <w:t>-8引導式討論。</w:t>
            </w:r>
          </w:p>
          <w:p w14:paraId="75AB8680" w14:textId="77777777" w:rsidR="00F9553D" w:rsidRPr="00F9553D" w:rsidRDefault="00F9553D" w:rsidP="00F9553D">
            <w:pPr>
              <w:spacing w:line="260" w:lineRule="exact"/>
              <w:rPr>
                <w:rFonts w:ascii="DFKai-SB" w:eastAsia="DFKai-SB" w:hAnsi="DFKai-SB" w:hint="eastAsia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D-Ⅳ-2 二至三項訊息的比較、歸類、排</w:t>
            </w:r>
            <w:r w:rsidRPr="00F9553D">
              <w:rPr>
                <w:rFonts w:ascii="DFKai-SB" w:eastAsia="DFKai-SB" w:hAnsi="DFKai-SB"/>
                <w:sz w:val="20"/>
                <w:szCs w:val="20"/>
              </w:rPr>
              <w:t>序的方法。</w:t>
            </w:r>
          </w:p>
          <w:p w14:paraId="325A3E2C" w14:textId="77777777" w:rsidR="00E0014D" w:rsidRDefault="00F9553D" w:rsidP="00F9553D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D-Ⅳ-3訊息因果關係的</w:t>
            </w:r>
            <w:proofErr w:type="gramStart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釐</w:t>
            </w:r>
            <w:proofErr w:type="gramEnd"/>
            <w:r w:rsidRPr="00F9553D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清。</w:t>
            </w:r>
          </w:p>
          <w:p w14:paraId="730337A2" w14:textId="5053D702" w:rsidR="00B07F16" w:rsidRPr="00782FD7" w:rsidRDefault="00B07F16" w:rsidP="00F9553D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210121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1.學生能了解小說的更深一層的寓意及象徵。</w:t>
            </w:r>
          </w:p>
          <w:p w14:paraId="37350DA1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2.學生能由作品延伸並反思三年來的人際及個人成長。</w:t>
            </w:r>
          </w:p>
          <w:p w14:paraId="0958ADA3" w14:textId="77777777" w:rsidR="00E0014D" w:rsidRPr="00D141D9" w:rsidRDefault="00E0014D" w:rsidP="00E0014D">
            <w:pPr>
              <w:spacing w:line="260" w:lineRule="exact"/>
              <w:rPr>
                <w:rFonts w:ascii="DFKai-SB" w:eastAsia="DFKai-SB" w:hAnsi="DFKai-SB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3. 學生能以英文向師長、同儕表達祝福及感謝。</w:t>
            </w:r>
          </w:p>
          <w:p w14:paraId="1FAEF9C8" w14:textId="2A09F905" w:rsidR="00E0014D" w:rsidRPr="00782FD7" w:rsidRDefault="00E0014D" w:rsidP="00E0014D">
            <w:pPr>
              <w:spacing w:line="260" w:lineRule="exact"/>
              <w:rPr>
                <w:rFonts w:eastAsiaTheme="majorEastAsia"/>
                <w:snapToGrid w:val="0"/>
                <w:kern w:val="0"/>
                <w:sz w:val="20"/>
                <w:szCs w:val="20"/>
              </w:rPr>
            </w:pPr>
            <w:r w:rsidRPr="00D141D9">
              <w:rPr>
                <w:rFonts w:ascii="DFKai-SB" w:eastAsia="DFKai-SB" w:hAnsi="DFKai-SB" w:hint="eastAsia"/>
                <w:snapToGrid w:val="0"/>
                <w:kern w:val="0"/>
                <w:sz w:val="20"/>
                <w:szCs w:val="20"/>
              </w:rPr>
              <w:t>4.學生能欣賞英語文學之美，並透過課程培養英語閱讀習慣。</w:t>
            </w:r>
          </w:p>
        </w:tc>
        <w:tc>
          <w:tcPr>
            <w:tcW w:w="3119" w:type="dxa"/>
          </w:tcPr>
          <w:p w14:paraId="58525C32" w14:textId="77777777" w:rsidR="001D098E" w:rsidRDefault="001D098E" w:rsidP="001D098E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1.</w:t>
            </w:r>
            <w:r w:rsidRPr="002B480B"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教師引導學生思考三年來的人際關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係，並對照文本中四位主角，反思自己國中生涯的人際互動和成長與挑戰。</w:t>
            </w:r>
          </w:p>
          <w:p w14:paraId="6AA7D289" w14:textId="77777777" w:rsidR="001D098E" w:rsidRDefault="001D098E" w:rsidP="001D098E">
            <w:pPr>
              <w:spacing w:line="260" w:lineRule="exact"/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2.教師再次複習英文書信格式，教導學生英文書信撰寫格式。</w:t>
            </w:r>
          </w:p>
          <w:p w14:paraId="15A66A7E" w14:textId="4344D2F2" w:rsidR="00E0014D" w:rsidRPr="00782FD7" w:rsidRDefault="001D098E" w:rsidP="001D098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0"/>
                <w:szCs w:val="20"/>
              </w:rPr>
              <w:t>3. 學生以英文撰寫感恩小卡，表達自己三年來對同儕及師長的感謝。</w:t>
            </w:r>
          </w:p>
        </w:tc>
        <w:tc>
          <w:tcPr>
            <w:tcW w:w="484" w:type="dxa"/>
          </w:tcPr>
          <w:p w14:paraId="2C50124E" w14:textId="77777777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課程參與</w:t>
            </w:r>
          </w:p>
          <w:p w14:paraId="16DB0C76" w14:textId="77777777" w:rsidR="00E0014D" w:rsidRPr="00782FD7" w:rsidRDefault="00E0014D" w:rsidP="00046A7F">
            <w:pPr>
              <w:spacing w:line="260" w:lineRule="exact"/>
              <w:rPr>
                <w:rFonts w:eastAsiaTheme="majorEastAsia"/>
                <w:bCs/>
                <w:snapToGrid w:val="0"/>
                <w:kern w:val="0"/>
                <w:sz w:val="20"/>
                <w:szCs w:val="20"/>
              </w:rPr>
            </w:pPr>
            <w:r w:rsidRPr="00782FD7">
              <w:rPr>
                <w:rFonts w:ascii="DFKai-SB" w:eastAsia="DFKai-SB" w:hAnsi="DFKai-SB" w:hint="eastAsia"/>
                <w:bCs/>
                <w:snapToGrid w:val="0"/>
                <w:kern w:val="0"/>
                <w:sz w:val="22"/>
                <w:szCs w:val="20"/>
              </w:rPr>
              <w:t>小組討論</w:t>
            </w:r>
          </w:p>
        </w:tc>
      </w:tr>
    </w:tbl>
    <w:p w14:paraId="0F64501E" w14:textId="77777777" w:rsidR="00F87A5D" w:rsidRDefault="00F87A5D" w:rsidP="00046A53">
      <w:bookmarkStart w:id="0" w:name="_GoBack"/>
      <w:bookmarkEnd w:id="0"/>
    </w:p>
    <w:sectPr w:rsidR="00F87A5D" w:rsidSect="0089307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0BD76" w14:textId="77777777" w:rsidR="00046A7F" w:rsidRDefault="00046A7F" w:rsidP="00F87A5D">
      <w:r>
        <w:separator/>
      </w:r>
    </w:p>
  </w:endnote>
  <w:endnote w:type="continuationSeparator" w:id="0">
    <w:p w14:paraId="4C59B932" w14:textId="77777777" w:rsidR="00046A7F" w:rsidRDefault="00046A7F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AC1D6" w14:textId="77777777" w:rsidR="00046A7F" w:rsidRDefault="00046A7F" w:rsidP="00F87A5D">
      <w:r>
        <w:separator/>
      </w:r>
    </w:p>
  </w:footnote>
  <w:footnote w:type="continuationSeparator" w:id="0">
    <w:p w14:paraId="08D082E2" w14:textId="77777777" w:rsidR="00046A7F" w:rsidRDefault="00046A7F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DFKai-SB" w:eastAsia="DFKai-SB" w:hAnsi="DFKai-SB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DA"/>
    <w:rsid w:val="00027E37"/>
    <w:rsid w:val="000311F6"/>
    <w:rsid w:val="00046A53"/>
    <w:rsid w:val="00046A7F"/>
    <w:rsid w:val="00066AC0"/>
    <w:rsid w:val="00074866"/>
    <w:rsid w:val="0009595A"/>
    <w:rsid w:val="00096EF3"/>
    <w:rsid w:val="000C597B"/>
    <w:rsid w:val="000D5DBE"/>
    <w:rsid w:val="00122E21"/>
    <w:rsid w:val="00134A64"/>
    <w:rsid w:val="00155FFD"/>
    <w:rsid w:val="001579E0"/>
    <w:rsid w:val="00163B1E"/>
    <w:rsid w:val="001852DC"/>
    <w:rsid w:val="00197226"/>
    <w:rsid w:val="001A6348"/>
    <w:rsid w:val="001C44B5"/>
    <w:rsid w:val="001D098E"/>
    <w:rsid w:val="001D61C8"/>
    <w:rsid w:val="001E2EE0"/>
    <w:rsid w:val="00205DB7"/>
    <w:rsid w:val="002125EC"/>
    <w:rsid w:val="00235206"/>
    <w:rsid w:val="00280D99"/>
    <w:rsid w:val="00285021"/>
    <w:rsid w:val="00291794"/>
    <w:rsid w:val="002B480B"/>
    <w:rsid w:val="003606B2"/>
    <w:rsid w:val="00367540"/>
    <w:rsid w:val="003C4B30"/>
    <w:rsid w:val="003C6F60"/>
    <w:rsid w:val="003E4AD0"/>
    <w:rsid w:val="003E57B9"/>
    <w:rsid w:val="004B5D0F"/>
    <w:rsid w:val="004C1287"/>
    <w:rsid w:val="004E6D2B"/>
    <w:rsid w:val="005974A3"/>
    <w:rsid w:val="005E0ADE"/>
    <w:rsid w:val="00617F14"/>
    <w:rsid w:val="0066740A"/>
    <w:rsid w:val="0067460E"/>
    <w:rsid w:val="00693942"/>
    <w:rsid w:val="006B35BC"/>
    <w:rsid w:val="006B3906"/>
    <w:rsid w:val="006C364F"/>
    <w:rsid w:val="006C4B42"/>
    <w:rsid w:val="0070434D"/>
    <w:rsid w:val="00707848"/>
    <w:rsid w:val="00721F00"/>
    <w:rsid w:val="00736C68"/>
    <w:rsid w:val="00742B78"/>
    <w:rsid w:val="007507BC"/>
    <w:rsid w:val="00763DD6"/>
    <w:rsid w:val="007661DA"/>
    <w:rsid w:val="007A1E61"/>
    <w:rsid w:val="007C1DDB"/>
    <w:rsid w:val="007C67F4"/>
    <w:rsid w:val="007D00F1"/>
    <w:rsid w:val="007E3AE6"/>
    <w:rsid w:val="007E67F0"/>
    <w:rsid w:val="00803D04"/>
    <w:rsid w:val="00806E81"/>
    <w:rsid w:val="00842D8C"/>
    <w:rsid w:val="00845ADA"/>
    <w:rsid w:val="008649B6"/>
    <w:rsid w:val="00866916"/>
    <w:rsid w:val="00893079"/>
    <w:rsid w:val="008B46F6"/>
    <w:rsid w:val="008C5E4D"/>
    <w:rsid w:val="0091762A"/>
    <w:rsid w:val="00917E94"/>
    <w:rsid w:val="009361C1"/>
    <w:rsid w:val="009708F4"/>
    <w:rsid w:val="009A3334"/>
    <w:rsid w:val="009A6875"/>
    <w:rsid w:val="009F0DFB"/>
    <w:rsid w:val="00A010E2"/>
    <w:rsid w:val="00A32E7A"/>
    <w:rsid w:val="00AA25C9"/>
    <w:rsid w:val="00AB01A9"/>
    <w:rsid w:val="00AB4924"/>
    <w:rsid w:val="00B00DD8"/>
    <w:rsid w:val="00B07F16"/>
    <w:rsid w:val="00B1176C"/>
    <w:rsid w:val="00B12574"/>
    <w:rsid w:val="00B17B2C"/>
    <w:rsid w:val="00B77E7E"/>
    <w:rsid w:val="00BE01DF"/>
    <w:rsid w:val="00C2152C"/>
    <w:rsid w:val="00C47579"/>
    <w:rsid w:val="00C53816"/>
    <w:rsid w:val="00C542F5"/>
    <w:rsid w:val="00C60C24"/>
    <w:rsid w:val="00C85C19"/>
    <w:rsid w:val="00CD2DB5"/>
    <w:rsid w:val="00D07BF5"/>
    <w:rsid w:val="00D141D9"/>
    <w:rsid w:val="00DD3F78"/>
    <w:rsid w:val="00DD43CF"/>
    <w:rsid w:val="00DE4ACB"/>
    <w:rsid w:val="00E0014D"/>
    <w:rsid w:val="00E010BD"/>
    <w:rsid w:val="00E03453"/>
    <w:rsid w:val="00E06389"/>
    <w:rsid w:val="00E43ABF"/>
    <w:rsid w:val="00E550FB"/>
    <w:rsid w:val="00E62EC2"/>
    <w:rsid w:val="00E9582B"/>
    <w:rsid w:val="00EC1AF0"/>
    <w:rsid w:val="00ED06DA"/>
    <w:rsid w:val="00ED1AD9"/>
    <w:rsid w:val="00F00F2D"/>
    <w:rsid w:val="00F50E01"/>
    <w:rsid w:val="00F51A46"/>
    <w:rsid w:val="00F64895"/>
    <w:rsid w:val="00F65AAB"/>
    <w:rsid w:val="00F7124A"/>
    <w:rsid w:val="00F87A5D"/>
    <w:rsid w:val="00F9553D"/>
    <w:rsid w:val="00FA5A74"/>
    <w:rsid w:val="00FB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9ECF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PMingLiU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PMingLiU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21</Pages>
  <Words>3667</Words>
  <Characters>20903</Characters>
  <Application>Microsoft Office Word</Application>
  <DocSecurity>0</DocSecurity>
  <Lines>174</Lines>
  <Paragraphs>49</Paragraphs>
  <ScaleCrop>false</ScaleCrop>
  <Company>ITianKong.Com</Company>
  <LinksUpToDate>false</LinksUpToDate>
  <CharactersWithSpaces>24521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HSIAO</cp:lastModifiedBy>
  <cp:revision>59</cp:revision>
  <cp:lastPrinted>2020-05-14T06:49:00Z</cp:lastPrinted>
  <dcterms:created xsi:type="dcterms:W3CDTF">2021-05-05T06:53:00Z</dcterms:created>
  <dcterms:modified xsi:type="dcterms:W3CDTF">2025-06-18T07:15:00Z</dcterms:modified>
</cp:coreProperties>
</file>