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DA" w:rsidRPr="007661DA" w:rsidRDefault="00F87A5D" w:rsidP="000D5DBE">
      <w:pPr>
        <w:spacing w:afterLines="50" w:after="180" w:line="340" w:lineRule="exact"/>
        <w:jc w:val="center"/>
        <w:rPr>
          <w:rFonts w:ascii="DFKai-SB" w:eastAsia="DFKai-SB" w:hAnsi="DFKai-SB"/>
          <w:color w:val="000000"/>
          <w:kern w:val="0"/>
          <w:szCs w:val="32"/>
        </w:rPr>
      </w:pPr>
      <w:r>
        <w:rPr>
          <w:rFonts w:ascii="DFKai-SB" w:eastAsia="DFKai-SB" w:hAnsi="DFKai-SB" w:hint="eastAsia"/>
          <w:b/>
          <w:color w:val="000000"/>
          <w:sz w:val="28"/>
          <w:szCs w:val="28"/>
        </w:rPr>
        <w:t>嘉義市</w:t>
      </w:r>
      <w:r w:rsidR="0007564D">
        <w:rPr>
          <w:rFonts w:ascii="DFKai-SB" w:eastAsia="DFKai-SB" w:hAnsi="DFKai-SB" w:hint="eastAsia"/>
          <w:b/>
          <w:color w:val="000000"/>
          <w:sz w:val="28"/>
          <w:szCs w:val="28"/>
        </w:rPr>
        <w:t>立大業實中</w:t>
      </w:r>
      <w:r w:rsidR="007661DA" w:rsidRPr="007661DA">
        <w:rPr>
          <w:rFonts w:ascii="DFKai-SB" w:eastAsia="DFKai-SB" w:hAnsi="DFKai-SB" w:hint="eastAsia"/>
          <w:b/>
          <w:color w:val="000000"/>
          <w:sz w:val="28"/>
          <w:szCs w:val="28"/>
        </w:rPr>
        <w:t>部定課程(</w:t>
      </w:r>
      <w:r w:rsidR="00046A53" w:rsidRPr="007A58EC">
        <w:rPr>
          <w:rFonts w:ascii="DFKai-SB" w:eastAsia="DFKai-SB" w:hAnsi="DFKai-SB" w:hint="eastAsia"/>
          <w:b/>
          <w:color w:val="000000"/>
          <w:sz w:val="28"/>
          <w:szCs w:val="28"/>
        </w:rPr>
        <w:t>英語</w:t>
      </w:r>
      <w:r w:rsidR="007661DA" w:rsidRPr="007661DA">
        <w:rPr>
          <w:rFonts w:ascii="DFKai-SB" w:eastAsia="DFKai-SB" w:hAnsi="DFKai-SB" w:hint="eastAsia"/>
          <w:b/>
          <w:color w:val="000000"/>
          <w:sz w:val="28"/>
          <w:szCs w:val="28"/>
        </w:rPr>
        <w:t>領域課程)課程計畫</w:t>
      </w:r>
      <w:r w:rsidR="007661DA" w:rsidRPr="007661DA">
        <w:rPr>
          <w:rFonts w:ascii="DFKai-SB" w:eastAsia="DFKai-SB" w:hAnsi="DFKai-SB"/>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699"/>
        <w:gridCol w:w="442"/>
        <w:gridCol w:w="531"/>
        <w:gridCol w:w="397"/>
        <w:gridCol w:w="713"/>
        <w:gridCol w:w="1247"/>
        <w:gridCol w:w="103"/>
        <w:gridCol w:w="899"/>
        <w:gridCol w:w="697"/>
        <w:gridCol w:w="375"/>
        <w:gridCol w:w="490"/>
        <w:gridCol w:w="974"/>
        <w:gridCol w:w="1393"/>
      </w:tblGrid>
      <w:tr w:rsidR="007661DA" w:rsidRPr="00DD3F78" w:rsidTr="003E4AD0">
        <w:tc>
          <w:tcPr>
            <w:tcW w:w="9628" w:type="dxa"/>
            <w:gridSpan w:val="14"/>
            <w:vAlign w:val="center"/>
          </w:tcPr>
          <w:p w:rsidR="00A409FE" w:rsidRPr="00A170D3" w:rsidRDefault="00D458CE" w:rsidP="00A409FE">
            <w:pPr>
              <w:tabs>
                <w:tab w:val="num" w:pos="720"/>
              </w:tabs>
              <w:spacing w:line="260" w:lineRule="exact"/>
              <w:ind w:left="720" w:hanging="720"/>
              <w:jc w:val="center"/>
              <w:rPr>
                <w:rFonts w:eastAsiaTheme="minorEastAsia"/>
                <w:snapToGrid w:val="0"/>
                <w:kern w:val="0"/>
                <w:sz w:val="20"/>
                <w:szCs w:val="20"/>
              </w:rPr>
            </w:pPr>
            <w:r w:rsidRPr="00DD3F78">
              <w:rPr>
                <w:rFonts w:ascii="DFKai-SB" w:eastAsia="DFKai-SB" w:hAnsi="DFKai-SB" w:hint="eastAsia"/>
                <w:szCs w:val="24"/>
              </w:rPr>
              <w:t>嘉義市</w:t>
            </w:r>
            <w:r w:rsidR="0007564D">
              <w:rPr>
                <w:rFonts w:ascii="DFKai-SB" w:eastAsia="DFKai-SB" w:hAnsi="DFKai-SB" w:hint="eastAsia"/>
                <w:szCs w:val="24"/>
              </w:rPr>
              <w:t>立大業實中</w:t>
            </w:r>
            <w:r>
              <w:rPr>
                <w:rFonts w:ascii="DFKai-SB" w:eastAsia="DFKai-SB" w:hAnsi="DFKai-SB" w:hint="eastAsia"/>
                <w:szCs w:val="24"/>
              </w:rPr>
              <w:t>11</w:t>
            </w:r>
            <w:r w:rsidR="00D76518">
              <w:rPr>
                <w:rFonts w:ascii="DFKai-SB" w:eastAsia="DFKai-SB" w:hAnsi="DFKai-SB" w:hint="eastAsia"/>
                <w:szCs w:val="24"/>
              </w:rPr>
              <w:t>4</w:t>
            </w:r>
            <w:r w:rsidRPr="00DD3F78">
              <w:rPr>
                <w:rFonts w:ascii="DFKai-SB" w:eastAsia="DFKai-SB" w:hAnsi="DFKai-SB" w:hint="eastAsia"/>
                <w:szCs w:val="24"/>
              </w:rPr>
              <w:t>學年度第</w:t>
            </w:r>
            <w:r w:rsidRPr="00046A53">
              <w:rPr>
                <w:rFonts w:ascii="DFKai-SB" w:eastAsia="DFKai-SB" w:hAnsi="DFKai-SB" w:hint="eastAsia"/>
                <w:szCs w:val="24"/>
              </w:rPr>
              <w:t>一</w:t>
            </w:r>
            <w:r w:rsidRPr="00DD3F78">
              <w:rPr>
                <w:rFonts w:ascii="DFKai-SB" w:eastAsia="DFKai-SB" w:hAnsi="DFKai-SB" w:hint="eastAsia"/>
                <w:szCs w:val="24"/>
              </w:rPr>
              <w:t xml:space="preserve">學期 </w:t>
            </w:r>
            <w:r w:rsidRPr="00046A53">
              <w:rPr>
                <w:rFonts w:ascii="DFKai-SB" w:eastAsia="DFKai-SB" w:hAnsi="DFKai-SB" w:hint="eastAsia"/>
                <w:szCs w:val="24"/>
                <w:u w:val="thick"/>
              </w:rPr>
              <w:t>九</w:t>
            </w:r>
            <w:r w:rsidRPr="00DD3F78">
              <w:rPr>
                <w:rFonts w:ascii="DFKai-SB" w:eastAsia="DFKai-SB" w:hAnsi="DFKai-SB" w:hint="eastAsia"/>
                <w:szCs w:val="24"/>
              </w:rPr>
              <w:t xml:space="preserve"> 年級 </w:t>
            </w:r>
            <w:r w:rsidRPr="00046A53">
              <w:rPr>
                <w:rFonts w:ascii="DFKai-SB" w:eastAsia="DFKai-SB" w:hAnsi="DFKai-SB" w:hint="eastAsia"/>
                <w:szCs w:val="24"/>
                <w:u w:val="thick"/>
              </w:rPr>
              <w:t>英語</w:t>
            </w:r>
            <w:r w:rsidRPr="00DD3F78">
              <w:rPr>
                <w:rFonts w:ascii="DFKai-SB" w:eastAsia="DFKai-SB" w:hAnsi="DFKai-SB" w:hint="eastAsia"/>
                <w:szCs w:val="24"/>
              </w:rPr>
              <w:t>領域課程計畫</w:t>
            </w:r>
          </w:p>
        </w:tc>
      </w:tr>
      <w:tr w:rsidR="007661DA" w:rsidRPr="00DD3F78" w:rsidTr="003E4AD0">
        <w:tc>
          <w:tcPr>
            <w:tcW w:w="2340" w:type="dxa"/>
            <w:gridSpan w:val="4"/>
            <w:vAlign w:val="center"/>
          </w:tcPr>
          <w:p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每週節數</w:t>
            </w:r>
          </w:p>
        </w:tc>
        <w:tc>
          <w:tcPr>
            <w:tcW w:w="2357" w:type="dxa"/>
            <w:gridSpan w:val="3"/>
            <w:vAlign w:val="center"/>
          </w:tcPr>
          <w:p w:rsidR="007661DA" w:rsidRPr="00DD3F78" w:rsidRDefault="00046A53" w:rsidP="007661DA">
            <w:pPr>
              <w:snapToGrid w:val="0"/>
              <w:spacing w:line="280" w:lineRule="atLeast"/>
              <w:jc w:val="center"/>
              <w:rPr>
                <w:rFonts w:ascii="DFKai-SB" w:eastAsia="DFKai-SB" w:hAnsi="DFKai-SB"/>
                <w:szCs w:val="24"/>
              </w:rPr>
            </w:pPr>
            <w:r w:rsidRPr="00F824BD">
              <w:rPr>
                <w:rFonts w:ascii="DFKai-SB" w:eastAsia="DFKai-SB" w:hAnsi="DFKai-SB" w:hint="eastAsia"/>
                <w:sz w:val="22"/>
              </w:rPr>
              <w:t>3</w:t>
            </w:r>
            <w:r w:rsidRPr="00DD3F78">
              <w:rPr>
                <w:rFonts w:ascii="DFKai-SB" w:eastAsia="DFKai-SB" w:hAnsi="DFKai-SB" w:hint="eastAsia"/>
                <w:szCs w:val="24"/>
              </w:rPr>
              <w:t>節</w:t>
            </w:r>
          </w:p>
        </w:tc>
        <w:tc>
          <w:tcPr>
            <w:tcW w:w="2564" w:type="dxa"/>
            <w:gridSpan w:val="5"/>
            <w:vAlign w:val="center"/>
          </w:tcPr>
          <w:p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設計者</w:t>
            </w:r>
          </w:p>
        </w:tc>
        <w:tc>
          <w:tcPr>
            <w:tcW w:w="2367" w:type="dxa"/>
            <w:gridSpan w:val="2"/>
          </w:tcPr>
          <w:p w:rsidR="007661DA" w:rsidRPr="00DD3F78" w:rsidRDefault="00046A53" w:rsidP="00046A53">
            <w:pPr>
              <w:snapToGrid w:val="0"/>
              <w:spacing w:line="280" w:lineRule="atLeast"/>
              <w:ind w:firstLineChars="200" w:firstLine="440"/>
              <w:rPr>
                <w:rFonts w:ascii="DFKai-SB" w:eastAsia="DFKai-SB" w:hAnsi="DFKai-SB"/>
                <w:sz w:val="22"/>
              </w:rPr>
            </w:pPr>
            <w:r>
              <w:rPr>
                <w:rFonts w:ascii="DFKai-SB" w:eastAsia="DFKai-SB" w:hAnsi="DFKai-SB" w:hint="eastAsia"/>
                <w:sz w:val="22"/>
              </w:rPr>
              <w:t>英語領域團隊</w:t>
            </w:r>
          </w:p>
        </w:tc>
      </w:tr>
      <w:tr w:rsidR="00046A53" w:rsidRPr="00DD3F78" w:rsidTr="003E4AD0">
        <w:trPr>
          <w:trHeight w:val="320"/>
        </w:trPr>
        <w:tc>
          <w:tcPr>
            <w:tcW w:w="2340" w:type="dxa"/>
            <w:gridSpan w:val="4"/>
            <w:vMerge w:val="restart"/>
            <w:vAlign w:val="center"/>
          </w:tcPr>
          <w:p w:rsidR="00046A53" w:rsidRPr="00DD3F78" w:rsidRDefault="00046A53" w:rsidP="00A010E2">
            <w:pPr>
              <w:jc w:val="center"/>
              <w:rPr>
                <w:rFonts w:eastAsia="DFKai-SB" w:hAnsi="DFKai-SB"/>
              </w:rPr>
            </w:pPr>
            <w:r w:rsidRPr="00DD3F78">
              <w:rPr>
                <w:rFonts w:eastAsia="DFKai-SB" w:hAnsi="DFKai-SB" w:hint="eastAsia"/>
              </w:rPr>
              <w:t>核心素養</w:t>
            </w:r>
          </w:p>
        </w:tc>
        <w:tc>
          <w:tcPr>
            <w:tcW w:w="1110" w:type="dxa"/>
            <w:gridSpan w:val="2"/>
            <w:vAlign w:val="center"/>
          </w:tcPr>
          <w:p w:rsidR="00046A53" w:rsidRPr="00DD3F78" w:rsidRDefault="00046A53" w:rsidP="00A010E2">
            <w:pPr>
              <w:snapToGrid w:val="0"/>
              <w:ind w:left="-19"/>
              <w:jc w:val="both"/>
              <w:rPr>
                <w:rFonts w:ascii="DFKai-SB" w:eastAsia="DFKai-SB" w:hAnsi="DFKai-SB"/>
                <w:szCs w:val="24"/>
              </w:rPr>
            </w:pPr>
            <w:r w:rsidRPr="00DD3F78">
              <w:rPr>
                <w:rFonts w:ascii="DFKai-SB" w:eastAsia="DFKai-SB" w:hAnsi="DFKai-SB" w:hint="eastAsia"/>
                <w:szCs w:val="24"/>
              </w:rPr>
              <w:t>總綱</w:t>
            </w:r>
          </w:p>
        </w:tc>
        <w:tc>
          <w:tcPr>
            <w:tcW w:w="6178" w:type="dxa"/>
            <w:gridSpan w:val="8"/>
          </w:tcPr>
          <w:p w:rsidR="0096201E" w:rsidRDefault="008F1502">
            <w:r>
              <w:rPr>
                <w:rFonts w:ascii="DFKai-SB" w:eastAsia="DFKai-SB" w:hAnsi="DFKai-SB" w:hint="eastAsia"/>
                <w:bCs/>
                <w:snapToGrid w:val="0"/>
                <w:kern w:val="0"/>
                <w:sz w:val="22"/>
              </w:rPr>
              <w:t>A1身心素質與自我精進</w:t>
            </w:r>
          </w:p>
          <w:p w:rsidR="00D458CE" w:rsidRDefault="008F1502" w:rsidP="00D458CE">
            <w:pPr>
              <w:rPr>
                <w:rFonts w:ascii="DFKai-SB" w:eastAsia="DFKai-SB" w:hAnsi="DFKai-SB"/>
                <w:bCs/>
                <w:snapToGrid w:val="0"/>
                <w:kern w:val="0"/>
                <w:sz w:val="22"/>
              </w:rPr>
            </w:pPr>
            <w:r>
              <w:rPr>
                <w:rFonts w:ascii="DFKai-SB" w:eastAsia="DFKai-SB" w:hAnsi="DFKai-SB" w:hint="eastAsia"/>
                <w:bCs/>
                <w:snapToGrid w:val="0"/>
                <w:kern w:val="0"/>
                <w:sz w:val="22"/>
              </w:rPr>
              <w:t>A2系統思考與解決問題</w:t>
            </w:r>
          </w:p>
          <w:p w:rsidR="0096201E" w:rsidRDefault="008F1502" w:rsidP="00D458CE">
            <w:r>
              <w:rPr>
                <w:rFonts w:ascii="DFKai-SB" w:eastAsia="DFKai-SB" w:hAnsi="DFKai-SB" w:hint="eastAsia"/>
                <w:bCs/>
                <w:snapToGrid w:val="0"/>
                <w:kern w:val="0"/>
                <w:sz w:val="22"/>
              </w:rPr>
              <w:t>A3規劃執行與創新應變</w:t>
            </w:r>
          </w:p>
          <w:p w:rsidR="0096201E" w:rsidRDefault="008F1502">
            <w:r>
              <w:rPr>
                <w:rFonts w:ascii="DFKai-SB" w:eastAsia="DFKai-SB" w:hAnsi="DFKai-SB" w:hint="eastAsia"/>
                <w:bCs/>
                <w:snapToGrid w:val="0"/>
                <w:kern w:val="0"/>
                <w:sz w:val="22"/>
              </w:rPr>
              <w:t>B1符號運用與溝通表達</w:t>
            </w:r>
          </w:p>
          <w:p w:rsidR="00D458CE" w:rsidRDefault="00D458CE" w:rsidP="00D458CE">
            <w:pPr>
              <w:rPr>
                <w:rFonts w:ascii="DFKai-SB" w:eastAsia="DFKai-SB" w:hAnsi="DFKai-SB"/>
                <w:bCs/>
                <w:snapToGrid w:val="0"/>
                <w:kern w:val="0"/>
                <w:sz w:val="22"/>
              </w:rPr>
            </w:pPr>
            <w:r>
              <w:rPr>
                <w:rFonts w:ascii="DFKai-SB" w:eastAsia="DFKai-SB" w:hAnsi="DFKai-SB" w:hint="eastAsia"/>
                <w:bCs/>
                <w:snapToGrid w:val="0"/>
                <w:kern w:val="0"/>
                <w:sz w:val="22"/>
              </w:rPr>
              <w:t>B2</w:t>
            </w:r>
            <w:r w:rsidR="008F1502">
              <w:rPr>
                <w:rFonts w:ascii="DFKai-SB" w:eastAsia="DFKai-SB" w:hAnsi="DFKai-SB" w:hint="eastAsia"/>
                <w:bCs/>
                <w:snapToGrid w:val="0"/>
                <w:kern w:val="0"/>
                <w:sz w:val="22"/>
              </w:rPr>
              <w:t>科技資訊與媒體素養</w:t>
            </w:r>
          </w:p>
          <w:p w:rsidR="0096201E" w:rsidRDefault="008F1502">
            <w:r>
              <w:rPr>
                <w:rFonts w:ascii="DFKai-SB" w:eastAsia="DFKai-SB" w:hAnsi="DFKai-SB" w:hint="eastAsia"/>
                <w:bCs/>
                <w:snapToGrid w:val="0"/>
                <w:kern w:val="0"/>
                <w:sz w:val="22"/>
              </w:rPr>
              <w:t>C2人際關係與團隊合作</w:t>
            </w:r>
          </w:p>
          <w:p w:rsidR="0096201E" w:rsidRDefault="008F1502">
            <w:r>
              <w:rPr>
                <w:rFonts w:ascii="DFKai-SB" w:eastAsia="DFKai-SB" w:hAnsi="DFKai-SB" w:hint="eastAsia"/>
                <w:bCs/>
                <w:snapToGrid w:val="0"/>
                <w:kern w:val="0"/>
                <w:sz w:val="22"/>
              </w:rPr>
              <w:t>C3多元文化與國際理解</w:t>
            </w:r>
          </w:p>
        </w:tc>
      </w:tr>
      <w:tr w:rsidR="00A975F0" w:rsidRPr="00DD3F78" w:rsidTr="003E4AD0">
        <w:trPr>
          <w:trHeight w:val="320"/>
        </w:trPr>
        <w:tc>
          <w:tcPr>
            <w:tcW w:w="2340" w:type="dxa"/>
            <w:gridSpan w:val="4"/>
            <w:vMerge/>
            <w:vAlign w:val="center"/>
          </w:tcPr>
          <w:p w:rsidR="00A975F0" w:rsidRPr="00DD3F78" w:rsidRDefault="00A975F0" w:rsidP="00803D04">
            <w:pPr>
              <w:snapToGrid w:val="0"/>
              <w:spacing w:line="280" w:lineRule="atLeast"/>
              <w:jc w:val="center"/>
              <w:rPr>
                <w:rFonts w:ascii="DFKai-SB" w:eastAsia="DFKai-SB" w:hAnsi="DFKai-SB"/>
                <w:color w:val="FF0000"/>
                <w:sz w:val="22"/>
              </w:rPr>
            </w:pPr>
          </w:p>
        </w:tc>
        <w:tc>
          <w:tcPr>
            <w:tcW w:w="1110" w:type="dxa"/>
            <w:gridSpan w:val="2"/>
            <w:vAlign w:val="center"/>
          </w:tcPr>
          <w:p w:rsidR="00A975F0" w:rsidRPr="00DD3F78" w:rsidRDefault="00A975F0" w:rsidP="00803D04">
            <w:pPr>
              <w:snapToGrid w:val="0"/>
              <w:spacing w:line="280" w:lineRule="atLeast"/>
              <w:jc w:val="both"/>
              <w:rPr>
                <w:rFonts w:ascii="DFKai-SB" w:eastAsia="DFKai-SB" w:hAnsi="DFKai-SB"/>
                <w:szCs w:val="24"/>
              </w:rPr>
            </w:pPr>
            <w:proofErr w:type="gramStart"/>
            <w:r w:rsidRPr="00DD3F78">
              <w:rPr>
                <w:rFonts w:ascii="DFKai-SB" w:eastAsia="DFKai-SB" w:hAnsi="DFKai-SB" w:hint="eastAsia"/>
                <w:szCs w:val="24"/>
              </w:rPr>
              <w:t>領綱</w:t>
            </w:r>
            <w:proofErr w:type="gramEnd"/>
          </w:p>
        </w:tc>
        <w:tc>
          <w:tcPr>
            <w:tcW w:w="6178" w:type="dxa"/>
            <w:gridSpan w:val="8"/>
          </w:tcPr>
          <w:p w:rsidR="00A975F0" w:rsidRDefault="00A975F0" w:rsidP="00A409FE">
            <w:r>
              <w:rPr>
                <w:rFonts w:ascii="DFKai-SB" w:eastAsia="DFKai-SB" w:hAnsi="DFKai-SB" w:hint="eastAsia"/>
                <w:sz w:val="22"/>
              </w:rPr>
              <w:t>英-J-A1 具備積極主動的學習態度，將學習延伸至課堂外，豐富個人知識。運用各種學習與溝通策略，精進英語文學習與溝通成效。</w:t>
            </w:r>
          </w:p>
          <w:p w:rsidR="00A975F0" w:rsidRDefault="00A975F0" w:rsidP="00A409FE">
            <w:r>
              <w:rPr>
                <w:rFonts w:ascii="DFKai-SB" w:eastAsia="DFKai-SB" w:hAnsi="DFKai-SB" w:hint="eastAsia"/>
                <w:sz w:val="22"/>
              </w:rPr>
              <w:t>英-J-A2 具備系統性理解與推演的能力，能</w:t>
            </w:r>
            <w:proofErr w:type="gramStart"/>
            <w:r>
              <w:rPr>
                <w:rFonts w:ascii="DFKai-SB" w:eastAsia="DFKai-SB" w:hAnsi="DFKai-SB" w:hint="eastAsia"/>
                <w:sz w:val="22"/>
              </w:rPr>
              <w:t>釐</w:t>
            </w:r>
            <w:proofErr w:type="gramEnd"/>
            <w:r>
              <w:rPr>
                <w:rFonts w:ascii="DFKai-SB" w:eastAsia="DFKai-SB" w:hAnsi="DFKai-SB" w:hint="eastAsia"/>
                <w:sz w:val="22"/>
              </w:rPr>
              <w:t>清文本</w:t>
            </w:r>
            <w:proofErr w:type="gramStart"/>
            <w:r>
              <w:rPr>
                <w:rFonts w:ascii="DFKai-SB" w:eastAsia="DFKai-SB" w:hAnsi="DFKai-SB" w:hint="eastAsia"/>
                <w:sz w:val="22"/>
              </w:rPr>
              <w:t>訊息間的關係</w:t>
            </w:r>
            <w:proofErr w:type="gramEnd"/>
            <w:r>
              <w:rPr>
                <w:rFonts w:ascii="DFKai-SB" w:eastAsia="DFKai-SB" w:hAnsi="DFKai-SB" w:hint="eastAsia"/>
                <w:sz w:val="22"/>
              </w:rPr>
              <w:t>進行推論，並能經由訊息的比較，對國內外文化的異同有初步的了解。</w:t>
            </w:r>
          </w:p>
          <w:p w:rsidR="00A975F0" w:rsidRDefault="00A975F0" w:rsidP="00A409FE">
            <w:r>
              <w:rPr>
                <w:rFonts w:ascii="DFKai-SB" w:eastAsia="DFKai-SB" w:hAnsi="DFKai-SB" w:hint="eastAsia"/>
                <w:sz w:val="22"/>
              </w:rPr>
              <w:t>英-J-A3 具備簡易規劃英語文學習時程的能力，並能檢討調整。</w:t>
            </w:r>
          </w:p>
          <w:p w:rsidR="00A975F0" w:rsidRDefault="00A975F0" w:rsidP="00A409FE">
            <w:r>
              <w:rPr>
                <w:rFonts w:ascii="DFKai-SB" w:eastAsia="DFKai-SB" w:hAnsi="DFKai-SB" w:hint="eastAsia"/>
                <w:sz w:val="22"/>
              </w:rPr>
              <w:t>英-J-B1 具備聽、說、讀、寫英語文的基礎素養，在日常生活常見情境中，能運用</w:t>
            </w:r>
            <w:proofErr w:type="gramStart"/>
            <w:r>
              <w:rPr>
                <w:rFonts w:ascii="DFKai-SB" w:eastAsia="DFKai-SB" w:hAnsi="DFKai-SB" w:hint="eastAsia"/>
                <w:sz w:val="22"/>
              </w:rPr>
              <w:t>所學字詞</w:t>
            </w:r>
            <w:proofErr w:type="gramEnd"/>
            <w:r>
              <w:rPr>
                <w:rFonts w:ascii="DFKai-SB" w:eastAsia="DFKai-SB" w:hAnsi="DFKai-SB" w:hint="eastAsia"/>
                <w:sz w:val="22"/>
              </w:rPr>
              <w:t>、句型及肢體語言進行</w:t>
            </w:r>
            <w:proofErr w:type="gramStart"/>
            <w:r>
              <w:rPr>
                <w:rFonts w:ascii="DFKai-SB" w:eastAsia="DFKai-SB" w:hAnsi="DFKai-SB" w:hint="eastAsia"/>
                <w:sz w:val="22"/>
              </w:rPr>
              <w:t>適</w:t>
            </w:r>
            <w:proofErr w:type="gramEnd"/>
            <w:r>
              <w:rPr>
                <w:rFonts w:ascii="DFKai-SB" w:eastAsia="DFKai-SB" w:hAnsi="DFKai-SB" w:hint="eastAsia"/>
                <w:sz w:val="22"/>
              </w:rPr>
              <w:t>切合宜的溝通與互動。</w:t>
            </w:r>
          </w:p>
          <w:p w:rsidR="00A975F0" w:rsidRDefault="00A975F0" w:rsidP="00A409FE">
            <w:r>
              <w:rPr>
                <w:rFonts w:ascii="DFKai-SB" w:eastAsia="DFKai-SB" w:hAnsi="DFKai-SB" w:hint="eastAsia"/>
                <w:sz w:val="22"/>
              </w:rPr>
              <w:t>英-J-B2 具備運用各類資訊檢索工具蒐集、整理英語文資料的能力，以擴展學習素材與範疇、提升學習效果，同時養成資訊倫理素養。</w:t>
            </w:r>
          </w:p>
          <w:p w:rsidR="00A975F0" w:rsidRDefault="00A975F0" w:rsidP="00A409FE">
            <w:r>
              <w:rPr>
                <w:rFonts w:ascii="DFKai-SB" w:eastAsia="DFKai-SB" w:hAnsi="DFKai-SB" w:hint="eastAsia"/>
                <w:sz w:val="22"/>
              </w:rPr>
              <w:t>英-J-C2 積極參與課內及課外英語文團體學習活動，培養團隊合作精神。</w:t>
            </w:r>
          </w:p>
          <w:p w:rsidR="00A975F0" w:rsidRDefault="00A975F0" w:rsidP="00A409FE">
            <w:r>
              <w:rPr>
                <w:rFonts w:ascii="DFKai-SB" w:eastAsia="DFKai-SB" w:hAnsi="DFKai-SB" w:hint="eastAsia"/>
                <w:sz w:val="22"/>
              </w:rPr>
              <w:t>英-J-C3 具備基本的世界觀，能以簡易英語介紹國內外主要節慶習俗及風土民情，並加以比較、尊重、接納。</w:t>
            </w:r>
          </w:p>
        </w:tc>
      </w:tr>
      <w:tr w:rsidR="00A975F0" w:rsidRPr="00DD3F78" w:rsidTr="003E4AD0">
        <w:trPr>
          <w:trHeight w:val="219"/>
        </w:trPr>
        <w:tc>
          <w:tcPr>
            <w:tcW w:w="2340" w:type="dxa"/>
            <w:gridSpan w:val="4"/>
            <w:vMerge w:val="restart"/>
            <w:vAlign w:val="center"/>
          </w:tcPr>
          <w:p w:rsidR="00A975F0" w:rsidRPr="00DD3F78" w:rsidRDefault="00A975F0" w:rsidP="00155FFD">
            <w:pPr>
              <w:snapToGrid w:val="0"/>
              <w:spacing w:line="280" w:lineRule="atLeast"/>
              <w:jc w:val="center"/>
              <w:rPr>
                <w:rFonts w:ascii="DFKai-SB" w:eastAsia="DFKai-SB" w:hAnsi="DFKai-SB"/>
                <w:sz w:val="22"/>
              </w:rPr>
            </w:pPr>
            <w:r w:rsidRPr="00DD3F78">
              <w:rPr>
                <w:rFonts w:ascii="DFKai-SB" w:eastAsia="DFKai-SB" w:hAnsi="DFKai-SB" w:hint="eastAsia"/>
                <w:sz w:val="22"/>
              </w:rPr>
              <w:t>學習重點</w:t>
            </w:r>
          </w:p>
        </w:tc>
        <w:tc>
          <w:tcPr>
            <w:tcW w:w="1110" w:type="dxa"/>
            <w:gridSpan w:val="2"/>
            <w:vAlign w:val="center"/>
          </w:tcPr>
          <w:p w:rsidR="00A975F0" w:rsidRPr="00DD3F78" w:rsidRDefault="00A975F0"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學習表現</w:t>
            </w:r>
          </w:p>
        </w:tc>
        <w:tc>
          <w:tcPr>
            <w:tcW w:w="6178" w:type="dxa"/>
            <w:gridSpan w:val="8"/>
          </w:tcPr>
          <w:p w:rsidR="00A975F0" w:rsidRDefault="00A975F0" w:rsidP="00A409FE">
            <w:proofErr w:type="gramStart"/>
            <w:r>
              <w:rPr>
                <w:rFonts w:ascii="DFKai-SB" w:eastAsia="DFKai-SB" w:hAnsi="DFKai-SB" w:cs="DFKai-SB" w:hint="eastAsia"/>
                <w:sz w:val="22"/>
              </w:rPr>
              <w:t>＊</w:t>
            </w:r>
            <w:proofErr w:type="gramEnd"/>
            <w:r>
              <w:rPr>
                <w:rFonts w:ascii="DFKai-SB" w:eastAsia="DFKai-SB" w:hAnsi="DFKai-SB" w:cs="DFKai-SB" w:hint="eastAsia"/>
                <w:sz w:val="22"/>
              </w:rPr>
              <w:t>2-IV-12 能以簡易的英語參與引導式討論。</w:t>
            </w:r>
          </w:p>
          <w:p w:rsidR="00A975F0" w:rsidRDefault="00A975F0" w:rsidP="00A409FE">
            <w:proofErr w:type="gramStart"/>
            <w:r>
              <w:rPr>
                <w:rFonts w:ascii="DFKai-SB" w:eastAsia="DFKai-SB" w:hAnsi="DFKai-SB" w:cs="DFKai-SB" w:hint="eastAsia"/>
                <w:sz w:val="22"/>
              </w:rPr>
              <w:t>＊</w:t>
            </w:r>
            <w:proofErr w:type="gramEnd"/>
            <w:r>
              <w:rPr>
                <w:rFonts w:ascii="DFKai-SB" w:eastAsia="DFKai-SB" w:hAnsi="DFKai-SB" w:cs="DFKai-SB" w:hint="eastAsia"/>
                <w:sz w:val="22"/>
              </w:rPr>
              <w:t>2-IV-13 能依主題或情境以簡易英語進行日常 生活溝通。</w:t>
            </w:r>
          </w:p>
          <w:p w:rsidR="00A975F0" w:rsidRDefault="00A975F0" w:rsidP="00A409FE">
            <w:r>
              <w:rPr>
                <w:rFonts w:ascii="DFKai-SB" w:eastAsia="DFKai-SB" w:hAnsi="DFKai-SB" w:cs="DFKai-SB" w:hint="eastAsia"/>
                <w:sz w:val="22"/>
              </w:rPr>
              <w:t>◎2-IV-1 能說出課堂中所學的字詞。</w:t>
            </w:r>
          </w:p>
          <w:p w:rsidR="00A975F0" w:rsidRDefault="00A975F0" w:rsidP="00A409FE">
            <w:r>
              <w:rPr>
                <w:rFonts w:ascii="DFKai-SB" w:eastAsia="DFKai-SB" w:hAnsi="DFKai-SB" w:cs="DFKai-SB" w:hint="eastAsia"/>
                <w:sz w:val="22"/>
              </w:rPr>
              <w:t>◎2-IV-9 能進行簡易的角色扮演。</w:t>
            </w:r>
          </w:p>
          <w:p w:rsidR="00A975F0" w:rsidRDefault="00A975F0" w:rsidP="00A409FE">
            <w:r>
              <w:rPr>
                <w:rFonts w:ascii="DFKai-SB" w:eastAsia="DFKai-SB" w:hAnsi="DFKai-SB" w:cs="DFKai-SB" w:hint="eastAsia"/>
                <w:sz w:val="22"/>
              </w:rPr>
              <w:t>◎3-IV-2 能辨識課堂中所學的字詞。</w:t>
            </w:r>
          </w:p>
          <w:p w:rsidR="00A975F0" w:rsidRDefault="00A975F0" w:rsidP="00A409FE">
            <w:r>
              <w:rPr>
                <w:rFonts w:ascii="DFKai-SB" w:eastAsia="DFKai-SB" w:hAnsi="DFKai-SB" w:cs="DFKai-SB" w:hint="eastAsia"/>
                <w:sz w:val="22"/>
              </w:rPr>
              <w:t>1-IV-1 能聽懂課堂中所學的字詞。</w:t>
            </w:r>
          </w:p>
          <w:p w:rsidR="00A975F0" w:rsidRDefault="00A975F0" w:rsidP="00A409FE">
            <w:r>
              <w:rPr>
                <w:rFonts w:ascii="DFKai-SB" w:eastAsia="DFKai-SB" w:hAnsi="DFKai-SB" w:cs="DFKai-SB" w:hint="eastAsia"/>
                <w:sz w:val="22"/>
              </w:rPr>
              <w:t>1-IV-3 能聽懂基本或重要句型的句子。</w:t>
            </w:r>
          </w:p>
          <w:p w:rsidR="00A975F0" w:rsidRDefault="00A975F0" w:rsidP="00A409FE">
            <w:r>
              <w:rPr>
                <w:rFonts w:ascii="DFKai-SB" w:eastAsia="DFKai-SB" w:hAnsi="DFKai-SB" w:cs="DFKai-SB" w:hint="eastAsia"/>
                <w:sz w:val="22"/>
              </w:rPr>
              <w:t>1-IV-4 能聽懂日常生活對話的主要內容。</w:t>
            </w:r>
          </w:p>
          <w:p w:rsidR="00A975F0" w:rsidRDefault="00A975F0" w:rsidP="00A409FE">
            <w:r>
              <w:rPr>
                <w:rFonts w:ascii="DFKai-SB" w:eastAsia="DFKai-SB" w:hAnsi="DFKai-SB" w:cs="DFKai-SB" w:hint="eastAsia"/>
                <w:sz w:val="22"/>
              </w:rPr>
              <w:t>1-IV-7 能辨識簡短說明或敘述的情境及主旨。</w:t>
            </w:r>
          </w:p>
          <w:p w:rsidR="00A975F0" w:rsidRDefault="00A975F0" w:rsidP="00A409FE">
            <w:r>
              <w:rPr>
                <w:rFonts w:ascii="DFKai-SB" w:eastAsia="DFKai-SB" w:hAnsi="DFKai-SB" w:cs="DFKai-SB" w:hint="eastAsia"/>
                <w:sz w:val="22"/>
              </w:rPr>
              <w:t>1-IV-9 能進行簡易的角色扮演。</w:t>
            </w:r>
          </w:p>
          <w:p w:rsidR="00A975F0" w:rsidRDefault="00A975F0" w:rsidP="00A409FE">
            <w:r>
              <w:rPr>
                <w:rFonts w:ascii="DFKai-SB" w:eastAsia="DFKai-SB" w:hAnsi="DFKai-SB" w:cs="DFKai-SB" w:hint="eastAsia"/>
                <w:sz w:val="22"/>
              </w:rPr>
              <w:t>2-IV-2 能依情境使用日常生活用語。</w:t>
            </w:r>
          </w:p>
          <w:p w:rsidR="00A975F0" w:rsidRDefault="00A975F0" w:rsidP="00A409FE">
            <w:r>
              <w:rPr>
                <w:rFonts w:ascii="DFKai-SB" w:eastAsia="DFKai-SB" w:hAnsi="DFKai-SB" w:cs="DFKai-SB" w:hint="eastAsia"/>
                <w:sz w:val="22"/>
              </w:rPr>
              <w:t>2-IV-4 能以簡易的英語描述自己、家人及朋友。</w:t>
            </w:r>
          </w:p>
          <w:p w:rsidR="00A975F0" w:rsidRDefault="00A975F0" w:rsidP="00A409FE">
            <w:r>
              <w:rPr>
                <w:rFonts w:ascii="DFKai-SB" w:eastAsia="DFKai-SB" w:hAnsi="DFKai-SB" w:cs="DFKai-SB" w:hint="eastAsia"/>
                <w:sz w:val="22"/>
              </w:rPr>
              <w:t>2-IV-5 能以簡易的英語表達個人的需求、意願和感受。</w:t>
            </w:r>
          </w:p>
          <w:p w:rsidR="00A975F0" w:rsidRDefault="00A975F0" w:rsidP="00A409FE">
            <w:r>
              <w:rPr>
                <w:rFonts w:ascii="DFKai-SB" w:eastAsia="DFKai-SB" w:hAnsi="DFKai-SB" w:cs="DFKai-SB" w:hint="eastAsia"/>
                <w:sz w:val="22"/>
              </w:rPr>
              <w:lastRenderedPageBreak/>
              <w:t>2-IV-6 能依人、事、時、地、</w:t>
            </w:r>
            <w:proofErr w:type="gramStart"/>
            <w:r>
              <w:rPr>
                <w:rFonts w:ascii="DFKai-SB" w:eastAsia="DFKai-SB" w:hAnsi="DFKai-SB" w:cs="DFKai-SB" w:hint="eastAsia"/>
                <w:sz w:val="22"/>
              </w:rPr>
              <w:t>物作簡易</w:t>
            </w:r>
            <w:proofErr w:type="gramEnd"/>
            <w:r>
              <w:rPr>
                <w:rFonts w:ascii="DFKai-SB" w:eastAsia="DFKai-SB" w:hAnsi="DFKai-SB" w:cs="DFKai-SB" w:hint="eastAsia"/>
                <w:sz w:val="22"/>
              </w:rPr>
              <w:t>的描述 或回答。</w:t>
            </w:r>
          </w:p>
          <w:p w:rsidR="00A975F0" w:rsidRDefault="00A975F0" w:rsidP="00A409FE">
            <w:r>
              <w:rPr>
                <w:rFonts w:ascii="DFKai-SB" w:eastAsia="DFKai-SB" w:hAnsi="DFKai-SB" w:cs="DFKai-SB" w:hint="eastAsia"/>
                <w:sz w:val="22"/>
              </w:rPr>
              <w:t>2-IV-8 能以正確的發音、適切的重音及語調說出基本或重要句型的句子。</w:t>
            </w:r>
          </w:p>
          <w:p w:rsidR="00A975F0" w:rsidRDefault="00A975F0" w:rsidP="00A409FE">
            <w:r>
              <w:rPr>
                <w:rFonts w:ascii="DFKai-SB" w:eastAsia="DFKai-SB" w:hAnsi="DFKai-SB" w:cs="DFKai-SB" w:hint="eastAsia"/>
                <w:sz w:val="22"/>
              </w:rPr>
              <w:t>2-IV-10 能以簡易的英語描述圖片。</w:t>
            </w:r>
          </w:p>
          <w:p w:rsidR="00A975F0" w:rsidRDefault="00A975F0" w:rsidP="00A409FE">
            <w:r>
              <w:rPr>
                <w:rFonts w:ascii="DFKai-SB" w:eastAsia="DFKai-SB" w:hAnsi="DFKai-SB" w:cs="DFKai-SB" w:hint="eastAsia"/>
                <w:sz w:val="22"/>
              </w:rPr>
              <w:t>2-IV-13 能依主題或情境以簡易英語進行日常生活溝通。</w:t>
            </w:r>
          </w:p>
          <w:p w:rsidR="00A975F0" w:rsidRDefault="00A975F0" w:rsidP="00A409FE">
            <w:r>
              <w:rPr>
                <w:rFonts w:ascii="DFKai-SB" w:eastAsia="DFKai-SB" w:hAnsi="DFKai-SB" w:cs="DFKai-SB" w:hint="eastAsia"/>
                <w:sz w:val="22"/>
              </w:rPr>
              <w:t>3-IV-4 能看懂簡易的圖表。 3-IV-5 能看懂簡易的生活用語。</w:t>
            </w:r>
          </w:p>
          <w:p w:rsidR="00A975F0" w:rsidRDefault="00A975F0" w:rsidP="00A409FE">
            <w:r>
              <w:rPr>
                <w:rFonts w:ascii="DFKai-SB" w:eastAsia="DFKai-SB" w:hAnsi="DFKai-SB" w:cs="DFKai-SB" w:hint="eastAsia"/>
                <w:sz w:val="22"/>
              </w:rPr>
              <w:t>3-IV-6 能看懂基本的句型。</w:t>
            </w:r>
          </w:p>
          <w:p w:rsidR="00A975F0" w:rsidRDefault="00A975F0" w:rsidP="00A409FE">
            <w:r>
              <w:rPr>
                <w:rFonts w:ascii="DFKai-SB" w:eastAsia="DFKai-SB" w:hAnsi="DFKai-SB" w:cs="DFKai-SB" w:hint="eastAsia"/>
                <w:sz w:val="22"/>
              </w:rPr>
              <w:t>3-IV-7 能了解對話的主要內容。</w:t>
            </w:r>
          </w:p>
          <w:p w:rsidR="00A975F0" w:rsidRDefault="00A975F0" w:rsidP="00A409FE">
            <w:r>
              <w:rPr>
                <w:rFonts w:ascii="DFKai-SB" w:eastAsia="DFKai-SB" w:hAnsi="DFKai-SB" w:cs="DFKai-SB" w:hint="eastAsia"/>
                <w:sz w:val="22"/>
              </w:rPr>
              <w:t>4-IV-5 能依提示寫出正確達意的簡單句子。</w:t>
            </w:r>
          </w:p>
          <w:p w:rsidR="00A975F0" w:rsidRDefault="00A975F0" w:rsidP="00A409FE">
            <w:r>
              <w:rPr>
                <w:rFonts w:ascii="DFKai-SB" w:eastAsia="DFKai-SB" w:hAnsi="DFKai-SB" w:cs="DFKai-SB" w:hint="eastAsia"/>
                <w:sz w:val="22"/>
              </w:rPr>
              <w:t>5-IV-3 能聽懂日常生活應對中常用語句，並能作適當的回應。</w:t>
            </w:r>
          </w:p>
          <w:p w:rsidR="00A975F0" w:rsidRDefault="00A975F0" w:rsidP="00A409FE">
            <w:r>
              <w:rPr>
                <w:rFonts w:ascii="DFKai-SB" w:eastAsia="DFKai-SB" w:hAnsi="DFKai-SB" w:cs="DFKai-SB" w:hint="eastAsia"/>
                <w:sz w:val="22"/>
              </w:rPr>
              <w:t>5-IV-7 能聽懂日常生活對話，並能以簡單的字詞、句子記下要點。</w:t>
            </w:r>
          </w:p>
          <w:p w:rsidR="00A975F0" w:rsidRDefault="00A975F0" w:rsidP="00A409FE">
            <w:r>
              <w:rPr>
                <w:rFonts w:ascii="DFKai-SB" w:eastAsia="DFKai-SB" w:hAnsi="DFKai-SB" w:cs="DFKai-SB" w:hint="eastAsia"/>
                <w:sz w:val="22"/>
              </w:rPr>
              <w:t>5-IV-11 能</w:t>
            </w:r>
            <w:proofErr w:type="gramStart"/>
            <w:r>
              <w:rPr>
                <w:rFonts w:ascii="DFKai-SB" w:eastAsia="DFKai-SB" w:hAnsi="DFKai-SB" w:cs="DFKai-SB" w:hint="eastAsia"/>
                <w:sz w:val="22"/>
              </w:rPr>
              <w:t>看懂並能</w:t>
            </w:r>
            <w:proofErr w:type="gramEnd"/>
            <w:r>
              <w:rPr>
                <w:rFonts w:ascii="DFKai-SB" w:eastAsia="DFKai-SB" w:hAnsi="DFKai-SB" w:cs="DFKai-SB" w:hint="eastAsia"/>
                <w:sz w:val="22"/>
              </w:rPr>
              <w:t>填寫簡單的表格及資料等。</w:t>
            </w:r>
          </w:p>
          <w:p w:rsidR="00A975F0" w:rsidRDefault="00A975F0" w:rsidP="00A409FE">
            <w:r>
              <w:rPr>
                <w:rFonts w:ascii="DFKai-SB" w:eastAsia="DFKai-SB" w:hAnsi="DFKai-SB" w:cs="DFKai-SB" w:hint="eastAsia"/>
                <w:sz w:val="22"/>
              </w:rPr>
              <w:t>6-IV-1 樂於參與課堂中各類練習活動，不畏犯錯。</w:t>
            </w:r>
          </w:p>
          <w:p w:rsidR="00A975F0" w:rsidRDefault="00A975F0" w:rsidP="00A409FE">
            <w:r>
              <w:rPr>
                <w:rFonts w:ascii="DFKai-SB" w:eastAsia="DFKai-SB" w:hAnsi="DFKai-SB" w:cs="DFKai-SB" w:hint="eastAsia"/>
                <w:sz w:val="22"/>
              </w:rPr>
              <w:t>6-IV-2 主動預習、複習並將學習內容作基本的整理歸納。</w:t>
            </w:r>
          </w:p>
          <w:p w:rsidR="00A975F0" w:rsidRDefault="00A975F0" w:rsidP="00A409FE">
            <w:r>
              <w:rPr>
                <w:rFonts w:ascii="DFKai-SB" w:eastAsia="DFKai-SB" w:hAnsi="DFKai-SB" w:cs="DFKai-SB" w:hint="eastAsia"/>
                <w:sz w:val="22"/>
              </w:rPr>
              <w:t>6-IV-4 樂於接觸課外的英語文多元素材，如歌曲、英語學習雜誌、漫畫、短片、廣播、網路等。</w:t>
            </w:r>
          </w:p>
          <w:p w:rsidR="00A975F0" w:rsidRDefault="00A975F0" w:rsidP="00A409FE">
            <w:r>
              <w:rPr>
                <w:rFonts w:ascii="DFKai-SB" w:eastAsia="DFKai-SB" w:hAnsi="DFKai-SB" w:cs="DFKai-SB" w:hint="eastAsia"/>
                <w:sz w:val="22"/>
              </w:rPr>
              <w:t>6-IV-5 主動利用各種查詢工具，以了解所接觸的英語文資訊。</w:t>
            </w:r>
          </w:p>
          <w:p w:rsidR="00A975F0" w:rsidRDefault="00A975F0" w:rsidP="00A409FE">
            <w:r>
              <w:rPr>
                <w:rFonts w:ascii="DFKai-SB" w:eastAsia="DFKai-SB" w:hAnsi="DFKai-SB" w:cs="DFKai-SB" w:hint="eastAsia"/>
                <w:sz w:val="22"/>
              </w:rPr>
              <w:t>6-IV-6 主動從網路或其他課外材料，搜尋相關英語文資源，並與教師及同學分享。</w:t>
            </w:r>
          </w:p>
          <w:p w:rsidR="00A975F0" w:rsidRDefault="00A975F0" w:rsidP="00A409FE">
            <w:r>
              <w:rPr>
                <w:rFonts w:ascii="DFKai-SB" w:eastAsia="DFKai-SB" w:hAnsi="DFKai-SB" w:cs="DFKai-SB" w:hint="eastAsia"/>
                <w:sz w:val="22"/>
              </w:rPr>
              <w:t>7-IV-2 善用相關主題之背景知識，以利閱讀或聽力理解。</w:t>
            </w:r>
          </w:p>
          <w:p w:rsidR="00A975F0" w:rsidRDefault="00A975F0" w:rsidP="00A409FE">
            <w:r>
              <w:rPr>
                <w:rFonts w:ascii="DFKai-SB" w:eastAsia="DFKai-SB" w:hAnsi="DFKai-SB" w:cs="DFKai-SB" w:hint="eastAsia"/>
                <w:sz w:val="22"/>
              </w:rPr>
              <w:t>7-IV-3 用語言及非語言溝通策略（如請求重述、手勢、表情等）提升溝通效能。</w:t>
            </w:r>
          </w:p>
          <w:p w:rsidR="00A975F0" w:rsidRDefault="00A975F0" w:rsidP="00A409FE">
            <w:r>
              <w:rPr>
                <w:rFonts w:ascii="DFKai-SB" w:eastAsia="DFKai-SB" w:hAnsi="DFKai-SB" w:cs="DFKai-SB" w:hint="eastAsia"/>
                <w:sz w:val="22"/>
              </w:rPr>
              <w:t>8-IV-6 能了解並遵循基本的國際生活禮儀。</w:t>
            </w:r>
          </w:p>
          <w:p w:rsidR="00A975F0" w:rsidRDefault="00A975F0" w:rsidP="00A409FE">
            <w:r>
              <w:rPr>
                <w:rFonts w:ascii="DFKai-SB" w:eastAsia="DFKai-SB" w:hAnsi="DFKai-SB" w:cs="DFKai-SB" w:hint="eastAsia"/>
                <w:sz w:val="22"/>
              </w:rPr>
              <w:t>9-IV-1 能綜合相關資訊作合理的猜測。</w:t>
            </w:r>
          </w:p>
          <w:p w:rsidR="00A975F0" w:rsidRDefault="00A975F0" w:rsidP="00A409FE">
            <w:r>
              <w:rPr>
                <w:rFonts w:ascii="DFKai-SB" w:eastAsia="DFKai-SB" w:hAnsi="DFKai-SB" w:cs="DFKai-SB" w:hint="eastAsia"/>
                <w:sz w:val="22"/>
              </w:rPr>
              <w:t>9-IV-4 能依上下文所提供的文字線索（如 in my opinion、maybe）分辨 客觀事實與主觀意見。</w:t>
            </w:r>
          </w:p>
        </w:tc>
      </w:tr>
      <w:tr w:rsidR="00A975F0" w:rsidRPr="00DD3F78" w:rsidTr="003E4AD0">
        <w:trPr>
          <w:trHeight w:val="219"/>
        </w:trPr>
        <w:tc>
          <w:tcPr>
            <w:tcW w:w="2340" w:type="dxa"/>
            <w:gridSpan w:val="4"/>
            <w:vMerge/>
            <w:vAlign w:val="center"/>
          </w:tcPr>
          <w:p w:rsidR="00A975F0" w:rsidRPr="00DD3F78" w:rsidRDefault="00A975F0" w:rsidP="00155FFD">
            <w:pPr>
              <w:snapToGrid w:val="0"/>
              <w:spacing w:line="280" w:lineRule="atLeast"/>
              <w:jc w:val="center"/>
              <w:rPr>
                <w:rFonts w:ascii="DFKai-SB" w:eastAsia="DFKai-SB" w:hAnsi="DFKai-SB"/>
                <w:sz w:val="22"/>
              </w:rPr>
            </w:pPr>
          </w:p>
        </w:tc>
        <w:tc>
          <w:tcPr>
            <w:tcW w:w="1110" w:type="dxa"/>
            <w:gridSpan w:val="2"/>
            <w:vAlign w:val="center"/>
          </w:tcPr>
          <w:p w:rsidR="00A975F0" w:rsidRPr="00DD3F78" w:rsidRDefault="00A975F0"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學習內容</w:t>
            </w:r>
          </w:p>
        </w:tc>
        <w:tc>
          <w:tcPr>
            <w:tcW w:w="6178" w:type="dxa"/>
            <w:gridSpan w:val="8"/>
          </w:tcPr>
          <w:p w:rsidR="00A975F0" w:rsidRDefault="00A975F0" w:rsidP="00A409FE">
            <w:r>
              <w:rPr>
                <w:rFonts w:ascii="DFKai-SB" w:eastAsia="DFKai-SB" w:hAnsi="DFKai-SB" w:hint="eastAsia"/>
                <w:sz w:val="22"/>
                <w:shd w:val="clear" w:color="auto" w:fill="FFFFFF"/>
              </w:rPr>
              <w:t>Ac-IV-1 簡易的英文標示。</w:t>
            </w:r>
          </w:p>
          <w:p w:rsidR="00A975F0" w:rsidRDefault="00A975F0" w:rsidP="00A409FE">
            <w:r>
              <w:rPr>
                <w:rFonts w:ascii="DFKai-SB" w:eastAsia="DFKai-SB" w:hAnsi="DFKai-SB" w:hint="eastAsia"/>
                <w:sz w:val="22"/>
                <w:shd w:val="clear" w:color="auto" w:fill="FFFFFF"/>
              </w:rPr>
              <w:t>Ac-IV-3 常見的生活用語。</w:t>
            </w:r>
          </w:p>
          <w:p w:rsidR="00A975F0" w:rsidRDefault="00A975F0" w:rsidP="00A409FE">
            <w:r>
              <w:rPr>
                <w:rFonts w:ascii="DFKai-SB" w:eastAsia="DFKai-SB" w:hAnsi="DFKai-SB" w:hint="eastAsia"/>
                <w:sz w:val="22"/>
                <w:shd w:val="clear" w:color="auto" w:fill="FFFFFF"/>
              </w:rPr>
              <w:t>Ac-IV-4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（能聽、讀、說、寫最基本的1,200 字詞）。</w:t>
            </w:r>
          </w:p>
          <w:p w:rsidR="00A975F0" w:rsidRDefault="00A975F0" w:rsidP="00A409FE">
            <w:r>
              <w:rPr>
                <w:rFonts w:ascii="DFKai-SB" w:eastAsia="DFKai-SB" w:hAnsi="DFKai-SB" w:hint="eastAsia"/>
                <w:sz w:val="22"/>
                <w:shd w:val="clear" w:color="auto" w:fill="FFFFFF"/>
              </w:rPr>
              <w:t>Ac-IV-4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（能聽、讀、說、寫最基本的1,200字詞）。</w:t>
            </w:r>
          </w:p>
          <w:p w:rsidR="00A975F0" w:rsidRDefault="00A975F0" w:rsidP="00A409FE">
            <w:r>
              <w:rPr>
                <w:rFonts w:ascii="DFKai-SB" w:eastAsia="DFKai-SB" w:hAnsi="DFKai-SB" w:hint="eastAsia"/>
                <w:sz w:val="22"/>
                <w:shd w:val="clear" w:color="auto" w:fill="FFFFFF"/>
              </w:rPr>
              <w:t>Ad-IV-1 國中階段所學的文法句型。</w:t>
            </w:r>
          </w:p>
          <w:p w:rsidR="00A975F0" w:rsidRDefault="00A975F0" w:rsidP="00A409FE">
            <w:r>
              <w:rPr>
                <w:rFonts w:ascii="DFKai-SB" w:eastAsia="DFKai-SB" w:hAnsi="DFKai-SB" w:hint="eastAsia"/>
                <w:sz w:val="22"/>
                <w:shd w:val="clear" w:color="auto" w:fill="FFFFFF"/>
              </w:rPr>
              <w:t>Ae-IV-1 簡易歌謠、韻文、短文、故事及短劇。</w:t>
            </w:r>
          </w:p>
          <w:p w:rsidR="00A975F0" w:rsidRDefault="00A975F0" w:rsidP="00A409FE">
            <w:r>
              <w:rPr>
                <w:rFonts w:ascii="DFKai-SB" w:eastAsia="DFKai-SB" w:hAnsi="DFKai-SB" w:hint="eastAsia"/>
                <w:sz w:val="22"/>
                <w:shd w:val="clear" w:color="auto" w:fill="FFFFFF"/>
              </w:rPr>
              <w:t>Ae-IV-2 常見的圖表。</w:t>
            </w:r>
          </w:p>
          <w:p w:rsidR="00A975F0" w:rsidRDefault="00A975F0" w:rsidP="00A409FE">
            <w:r>
              <w:rPr>
                <w:rFonts w:ascii="DFKai-SB" w:eastAsia="DFKai-SB" w:hAnsi="DFKai-SB" w:hint="eastAsia"/>
                <w:sz w:val="22"/>
                <w:shd w:val="clear" w:color="auto" w:fill="FFFFFF"/>
              </w:rPr>
              <w:t>Ae-IV-5 不同體裁、不同主題之簡易文章。</w:t>
            </w:r>
          </w:p>
          <w:p w:rsidR="00A975F0" w:rsidRDefault="00A975F0" w:rsidP="00A409FE">
            <w:r>
              <w:rPr>
                <w:rFonts w:ascii="DFKai-SB" w:eastAsia="DFKai-SB" w:hAnsi="DFKai-SB" w:hint="eastAsia"/>
                <w:sz w:val="22"/>
                <w:shd w:val="clear" w:color="auto" w:fill="FFFFFF"/>
              </w:rPr>
              <w:t>B-IV-1 自己、家人及朋友的簡易描述。</w:t>
            </w:r>
          </w:p>
          <w:p w:rsidR="00A975F0" w:rsidRDefault="00A975F0" w:rsidP="00A409FE">
            <w:r>
              <w:rPr>
                <w:rFonts w:ascii="DFKai-SB" w:eastAsia="DFKai-SB" w:hAnsi="DFKai-SB" w:hint="eastAsia"/>
                <w:sz w:val="22"/>
                <w:shd w:val="clear" w:color="auto" w:fill="FFFFFF"/>
              </w:rPr>
              <w:t>B-IV-2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及句型的生活溝通。</w:t>
            </w:r>
          </w:p>
          <w:p w:rsidR="00A975F0" w:rsidRDefault="00A975F0" w:rsidP="00A409FE">
            <w:r>
              <w:rPr>
                <w:rFonts w:ascii="DFKai-SB" w:eastAsia="DFKai-SB" w:hAnsi="DFKai-SB" w:hint="eastAsia"/>
                <w:sz w:val="22"/>
                <w:shd w:val="clear" w:color="auto" w:fill="FFFFFF"/>
              </w:rPr>
              <w:t>B-IV-3 語言與非語言的溝通策略（如請求重述、手勢、表情</w:t>
            </w:r>
            <w:r>
              <w:rPr>
                <w:rFonts w:ascii="DFKai-SB" w:eastAsia="DFKai-SB" w:hAnsi="DFKai-SB" w:hint="eastAsia"/>
                <w:sz w:val="22"/>
                <w:shd w:val="clear" w:color="auto" w:fill="FFFFFF"/>
              </w:rPr>
              <w:lastRenderedPageBreak/>
              <w:t>等）。</w:t>
            </w:r>
          </w:p>
          <w:p w:rsidR="00A975F0" w:rsidRDefault="00A975F0" w:rsidP="00A409FE">
            <w:r>
              <w:rPr>
                <w:rFonts w:ascii="DFKai-SB" w:eastAsia="DFKai-SB" w:hAnsi="DFKai-SB" w:hint="eastAsia"/>
                <w:sz w:val="22"/>
                <w:shd w:val="clear" w:color="auto" w:fill="FFFFFF"/>
              </w:rPr>
              <w:t>B-IV-5 人、事、時、地、物的描述及問答。</w:t>
            </w:r>
          </w:p>
          <w:p w:rsidR="00A975F0" w:rsidRDefault="00A975F0" w:rsidP="00A409FE">
            <w:r>
              <w:rPr>
                <w:rFonts w:ascii="DFKai-SB" w:eastAsia="DFKai-SB" w:hAnsi="DFKai-SB" w:hint="eastAsia"/>
                <w:sz w:val="22"/>
                <w:shd w:val="clear" w:color="auto" w:fill="FFFFFF"/>
              </w:rPr>
              <w:t>B-IV-6 圖片描述。</w:t>
            </w:r>
          </w:p>
          <w:p w:rsidR="00A975F0" w:rsidRDefault="00A975F0" w:rsidP="00A409FE">
            <w:r>
              <w:rPr>
                <w:rFonts w:ascii="DFKai-SB" w:eastAsia="DFKai-SB" w:hAnsi="DFKai-SB" w:hint="eastAsia"/>
                <w:sz w:val="22"/>
                <w:shd w:val="clear" w:color="auto" w:fill="FFFFFF"/>
              </w:rPr>
              <w:t>B-IV-7 角色扮演。</w:t>
            </w:r>
          </w:p>
          <w:p w:rsidR="00A975F0" w:rsidRDefault="00A975F0" w:rsidP="00A409FE">
            <w:r>
              <w:rPr>
                <w:rFonts w:ascii="DFKai-SB" w:eastAsia="DFKai-SB" w:hAnsi="DFKai-SB" w:hint="eastAsia"/>
                <w:sz w:val="22"/>
                <w:shd w:val="clear" w:color="auto" w:fill="FFFFFF"/>
              </w:rPr>
              <w:t>C-IV-3 文化習俗的了解及尊重。</w:t>
            </w:r>
          </w:p>
          <w:p w:rsidR="00A975F0" w:rsidRDefault="00A975F0" w:rsidP="00A409FE">
            <w:r>
              <w:rPr>
                <w:rFonts w:ascii="DFKai-SB" w:eastAsia="DFKai-SB" w:hAnsi="DFKai-SB" w:hint="eastAsia"/>
                <w:sz w:val="22"/>
                <w:shd w:val="clear" w:color="auto" w:fill="FFFFFF"/>
              </w:rPr>
              <w:t>C-IV-5 國際生活禮儀。</w:t>
            </w:r>
          </w:p>
          <w:p w:rsidR="00A975F0" w:rsidRDefault="00A975F0" w:rsidP="00A409FE">
            <w:r>
              <w:rPr>
                <w:rFonts w:ascii="DFKai-SB" w:eastAsia="DFKai-SB" w:hAnsi="DFKai-SB" w:hint="eastAsia"/>
                <w:sz w:val="22"/>
                <w:shd w:val="clear" w:color="auto" w:fill="FFFFFF"/>
              </w:rPr>
              <w:t>D-IV-1 依綜合資訊作合理猜測。</w:t>
            </w:r>
          </w:p>
        </w:tc>
      </w:tr>
      <w:tr w:rsidR="00A975F0" w:rsidRPr="00DD3F78" w:rsidTr="003E4AD0">
        <w:tc>
          <w:tcPr>
            <w:tcW w:w="2340" w:type="dxa"/>
            <w:gridSpan w:val="4"/>
            <w:vAlign w:val="center"/>
          </w:tcPr>
          <w:p w:rsidR="00A975F0" w:rsidRPr="00DD3F78" w:rsidRDefault="00A975F0" w:rsidP="00D07BF5">
            <w:pPr>
              <w:snapToGrid w:val="0"/>
              <w:spacing w:line="280" w:lineRule="atLeast"/>
              <w:jc w:val="center"/>
              <w:rPr>
                <w:rFonts w:ascii="DFKai-SB" w:eastAsia="DFKai-SB" w:hAnsi="DFKai-SB"/>
                <w:sz w:val="22"/>
              </w:rPr>
            </w:pPr>
            <w:r w:rsidRPr="00DD3F78">
              <w:rPr>
                <w:rFonts w:ascii="DFKai-SB" w:eastAsia="DFKai-SB" w:hAnsi="DFKai-SB" w:hint="eastAsia"/>
                <w:sz w:val="22"/>
              </w:rPr>
              <w:lastRenderedPageBreak/>
              <w:t>融入之議題</w:t>
            </w:r>
          </w:p>
        </w:tc>
        <w:tc>
          <w:tcPr>
            <w:tcW w:w="7288" w:type="dxa"/>
            <w:gridSpan w:val="10"/>
          </w:tcPr>
          <w:p w:rsidR="00A975F0" w:rsidRDefault="00A975F0" w:rsidP="00A409FE">
            <w:r>
              <w:rPr>
                <w:rFonts w:ascii="DFKai-SB" w:eastAsia="DFKai-SB" w:hAnsi="DFKai-SB" w:hint="eastAsia"/>
                <w:bCs/>
                <w:sz w:val="22"/>
              </w:rPr>
              <w:t>【品德教育】</w:t>
            </w:r>
          </w:p>
          <w:p w:rsidR="00A975F0" w:rsidRDefault="00A975F0" w:rsidP="00A409FE">
            <w:r>
              <w:rPr>
                <w:rFonts w:ascii="DFKai-SB" w:eastAsia="DFKai-SB" w:hAnsi="DFKai-SB" w:hint="eastAsia"/>
                <w:bCs/>
                <w:sz w:val="22"/>
              </w:rPr>
              <w:t>品J1 溝通合作與和諧人際關係。</w:t>
            </w:r>
          </w:p>
          <w:p w:rsidR="00A975F0" w:rsidRDefault="00A975F0" w:rsidP="00A409FE">
            <w:r>
              <w:rPr>
                <w:rFonts w:ascii="DFKai-SB" w:eastAsia="DFKai-SB" w:hAnsi="DFKai-SB" w:hint="eastAsia"/>
                <w:bCs/>
                <w:sz w:val="22"/>
              </w:rPr>
              <w:t>品J5 資訊與媒體的公共性與社會責任。</w:t>
            </w:r>
          </w:p>
          <w:p w:rsidR="00A975F0" w:rsidRDefault="00A975F0" w:rsidP="00A409FE">
            <w:r>
              <w:rPr>
                <w:rFonts w:ascii="DFKai-SB" w:eastAsia="DFKai-SB" w:hAnsi="DFKai-SB" w:hint="eastAsia"/>
                <w:bCs/>
                <w:sz w:val="22"/>
              </w:rPr>
              <w:t>品J6 關懷弱勢的意涵、策略，及其實踐與反思。</w:t>
            </w:r>
          </w:p>
          <w:p w:rsidR="00A975F0" w:rsidRDefault="00A975F0" w:rsidP="00A409FE">
            <w:r>
              <w:rPr>
                <w:rFonts w:ascii="DFKai-SB" w:eastAsia="DFKai-SB" w:hAnsi="DFKai-SB" w:hint="eastAsia"/>
                <w:bCs/>
                <w:sz w:val="22"/>
              </w:rPr>
              <w:t>品J7 同理分享與多元接納。</w:t>
            </w:r>
          </w:p>
          <w:p w:rsidR="00A975F0" w:rsidRDefault="00A975F0" w:rsidP="00A409FE">
            <w:r>
              <w:rPr>
                <w:rFonts w:ascii="DFKai-SB" w:eastAsia="DFKai-SB" w:hAnsi="DFKai-SB" w:hint="eastAsia"/>
                <w:bCs/>
                <w:sz w:val="22"/>
              </w:rPr>
              <w:t>【家庭教育】</w:t>
            </w:r>
          </w:p>
          <w:p w:rsidR="00A975F0" w:rsidRDefault="00A975F0" w:rsidP="00A409FE">
            <w:r>
              <w:rPr>
                <w:rFonts w:ascii="DFKai-SB" w:eastAsia="DFKai-SB" w:hAnsi="DFKai-SB" w:hint="eastAsia"/>
                <w:bCs/>
                <w:sz w:val="22"/>
              </w:rPr>
              <w:t>家J5 了解與家人溝通互動及相互支持的適切方式。</w:t>
            </w:r>
          </w:p>
          <w:p w:rsidR="00A975F0" w:rsidRDefault="00A975F0" w:rsidP="00A409FE">
            <w:r>
              <w:rPr>
                <w:rFonts w:ascii="DFKai-SB" w:eastAsia="DFKai-SB" w:hAnsi="DFKai-SB" w:hint="eastAsia"/>
                <w:bCs/>
                <w:sz w:val="22"/>
              </w:rPr>
              <w:t>家J11 規劃與執行家庭的各種活動(休閒、節慶等)。</w:t>
            </w:r>
          </w:p>
          <w:p w:rsidR="00A975F0" w:rsidRDefault="00A975F0" w:rsidP="00A409FE">
            <w:r>
              <w:rPr>
                <w:rFonts w:ascii="DFKai-SB" w:eastAsia="DFKai-SB" w:hAnsi="DFKai-SB" w:hint="eastAsia"/>
                <w:bCs/>
                <w:sz w:val="22"/>
              </w:rPr>
              <w:t>【生涯規劃教育】</w:t>
            </w:r>
          </w:p>
          <w:p w:rsidR="00A975F0" w:rsidRDefault="00A975F0" w:rsidP="00A409FE">
            <w:proofErr w:type="gramStart"/>
            <w:r>
              <w:rPr>
                <w:rFonts w:ascii="DFKai-SB" w:eastAsia="DFKai-SB" w:hAnsi="DFKai-SB" w:hint="eastAsia"/>
                <w:bCs/>
                <w:sz w:val="22"/>
              </w:rPr>
              <w:t>涯</w:t>
            </w:r>
            <w:proofErr w:type="gramEnd"/>
            <w:r>
              <w:rPr>
                <w:rFonts w:ascii="DFKai-SB" w:eastAsia="DFKai-SB" w:hAnsi="DFKai-SB" w:hint="eastAsia"/>
                <w:bCs/>
                <w:sz w:val="22"/>
              </w:rPr>
              <w:t>J2 具備生涯規劃的知識與概念。</w:t>
            </w:r>
          </w:p>
          <w:p w:rsidR="00A975F0" w:rsidRDefault="00A975F0" w:rsidP="00A409FE">
            <w:proofErr w:type="gramStart"/>
            <w:r>
              <w:rPr>
                <w:rFonts w:ascii="DFKai-SB" w:eastAsia="DFKai-SB" w:hAnsi="DFKai-SB" w:hint="eastAsia"/>
                <w:bCs/>
                <w:sz w:val="22"/>
              </w:rPr>
              <w:t>涯</w:t>
            </w:r>
            <w:proofErr w:type="gramEnd"/>
            <w:r>
              <w:rPr>
                <w:rFonts w:ascii="DFKai-SB" w:eastAsia="DFKai-SB" w:hAnsi="DFKai-SB" w:hint="eastAsia"/>
                <w:bCs/>
                <w:sz w:val="22"/>
              </w:rPr>
              <w:t>J3 覺察自己的能力與興趣。</w:t>
            </w:r>
          </w:p>
          <w:p w:rsidR="00A975F0" w:rsidRDefault="00A975F0" w:rsidP="00A409FE">
            <w:proofErr w:type="gramStart"/>
            <w:r>
              <w:rPr>
                <w:rFonts w:ascii="DFKai-SB" w:eastAsia="DFKai-SB" w:hAnsi="DFKai-SB" w:hint="eastAsia"/>
                <w:bCs/>
                <w:sz w:val="22"/>
              </w:rPr>
              <w:t>涯</w:t>
            </w:r>
            <w:proofErr w:type="gramEnd"/>
            <w:r>
              <w:rPr>
                <w:rFonts w:ascii="DFKai-SB" w:eastAsia="DFKai-SB" w:hAnsi="DFKai-SB" w:hint="eastAsia"/>
                <w:bCs/>
                <w:sz w:val="22"/>
              </w:rPr>
              <w:t>J4 了解自己的人格特質與價值觀。</w:t>
            </w:r>
          </w:p>
          <w:p w:rsidR="00A975F0" w:rsidRDefault="00A975F0" w:rsidP="00A409FE">
            <w:proofErr w:type="gramStart"/>
            <w:r>
              <w:rPr>
                <w:rFonts w:ascii="DFKai-SB" w:eastAsia="DFKai-SB" w:hAnsi="DFKai-SB" w:hint="eastAsia"/>
                <w:bCs/>
                <w:sz w:val="22"/>
              </w:rPr>
              <w:t>涯</w:t>
            </w:r>
            <w:proofErr w:type="gramEnd"/>
            <w:r>
              <w:rPr>
                <w:rFonts w:ascii="DFKai-SB" w:eastAsia="DFKai-SB" w:hAnsi="DFKai-SB" w:hint="eastAsia"/>
                <w:bCs/>
                <w:sz w:val="22"/>
              </w:rPr>
              <w:t>J5 探索性別與生涯規劃的關係。</w:t>
            </w:r>
          </w:p>
          <w:p w:rsidR="00A975F0" w:rsidRDefault="00A975F0" w:rsidP="00A409FE">
            <w:r>
              <w:rPr>
                <w:rFonts w:ascii="DFKai-SB" w:eastAsia="DFKai-SB" w:hAnsi="DFKai-SB" w:hint="eastAsia"/>
                <w:bCs/>
                <w:sz w:val="22"/>
              </w:rPr>
              <w:t>【多元文化教育】</w:t>
            </w:r>
          </w:p>
          <w:p w:rsidR="00A975F0" w:rsidRDefault="00A975F0" w:rsidP="00A409FE">
            <w:r>
              <w:rPr>
                <w:rFonts w:ascii="DFKai-SB" w:eastAsia="DFKai-SB" w:hAnsi="DFKai-SB" w:hint="eastAsia"/>
                <w:bCs/>
                <w:sz w:val="22"/>
              </w:rPr>
              <w:t>多J4 了解不同群體間如何看待彼此的文化。</w:t>
            </w:r>
          </w:p>
          <w:p w:rsidR="00A975F0" w:rsidRDefault="00A975F0" w:rsidP="00A409FE">
            <w:r>
              <w:rPr>
                <w:rFonts w:ascii="DFKai-SB" w:eastAsia="DFKai-SB" w:hAnsi="DFKai-SB" w:hint="eastAsia"/>
                <w:bCs/>
                <w:sz w:val="22"/>
              </w:rPr>
              <w:t>多J5 了解及尊重不同文化的習俗與禁忌。</w:t>
            </w:r>
          </w:p>
          <w:p w:rsidR="00A975F0" w:rsidRDefault="00A975F0" w:rsidP="00A409FE">
            <w:r>
              <w:rPr>
                <w:rFonts w:ascii="DFKai-SB" w:eastAsia="DFKai-SB" w:hAnsi="DFKai-SB" w:hint="eastAsia"/>
                <w:bCs/>
                <w:sz w:val="22"/>
              </w:rPr>
              <w:t>【閱讀素養教育】</w:t>
            </w:r>
          </w:p>
          <w:p w:rsidR="00A975F0" w:rsidRDefault="00A975F0" w:rsidP="00A409FE">
            <w:r>
              <w:rPr>
                <w:rFonts w:ascii="DFKai-SB" w:eastAsia="DFKai-SB" w:hAnsi="DFKai-SB" w:hint="eastAsia"/>
                <w:bCs/>
                <w:sz w:val="22"/>
              </w:rPr>
              <w:t>閱J2 發展跨文本的比對、分析、深究的能力，以判讀文本知識的正確性。</w:t>
            </w:r>
          </w:p>
          <w:p w:rsidR="00A975F0" w:rsidRDefault="00A975F0" w:rsidP="00A409FE">
            <w:r>
              <w:rPr>
                <w:rFonts w:ascii="DFKai-SB" w:eastAsia="DFKai-SB" w:hAnsi="DFKai-SB" w:hint="eastAsia"/>
                <w:bCs/>
                <w:sz w:val="22"/>
              </w:rPr>
              <w:t>閱J3 理解學科知識內的重要詞彙的意涵，並懂得如何運用該詞彙與他人進行溝通。</w:t>
            </w:r>
          </w:p>
          <w:p w:rsidR="00A975F0" w:rsidRDefault="00A975F0" w:rsidP="00A409FE">
            <w:r>
              <w:rPr>
                <w:rFonts w:ascii="DFKai-SB" w:eastAsia="DFKai-SB" w:hAnsi="DFKai-SB" w:hint="eastAsia"/>
                <w:bCs/>
                <w:sz w:val="22"/>
              </w:rPr>
              <w:t>閱J7 小心求證資訊來源，判讀文本知識的正確性。</w:t>
            </w:r>
          </w:p>
        </w:tc>
      </w:tr>
      <w:tr w:rsidR="00A975F0" w:rsidRPr="00DD3F78" w:rsidTr="003E4AD0">
        <w:trPr>
          <w:trHeight w:val="300"/>
        </w:trPr>
        <w:tc>
          <w:tcPr>
            <w:tcW w:w="2340" w:type="dxa"/>
            <w:gridSpan w:val="4"/>
            <w:vAlign w:val="center"/>
          </w:tcPr>
          <w:p w:rsidR="00A975F0" w:rsidRPr="00DD3F78" w:rsidRDefault="00A975F0" w:rsidP="00D07BF5">
            <w:pPr>
              <w:snapToGrid w:val="0"/>
              <w:spacing w:line="280" w:lineRule="atLeast"/>
              <w:jc w:val="center"/>
              <w:rPr>
                <w:rFonts w:ascii="DFKai-SB" w:eastAsia="DFKai-SB" w:hAnsi="DFKai-SB"/>
                <w:sz w:val="22"/>
              </w:rPr>
            </w:pPr>
            <w:r w:rsidRPr="00DD3F78">
              <w:rPr>
                <w:rFonts w:ascii="DFKai-SB" w:eastAsia="DFKai-SB" w:hAnsi="DFKai-SB" w:hint="eastAsia"/>
                <w:sz w:val="22"/>
              </w:rPr>
              <w:t>學習目標</w:t>
            </w:r>
          </w:p>
        </w:tc>
        <w:tc>
          <w:tcPr>
            <w:tcW w:w="7288" w:type="dxa"/>
            <w:gridSpan w:val="10"/>
            <w:vAlign w:val="center"/>
          </w:tcPr>
          <w:p w:rsidR="00A975F0" w:rsidRPr="00A170D3" w:rsidRDefault="00A975F0" w:rsidP="00A409FE">
            <w:pPr>
              <w:spacing w:line="260" w:lineRule="exact"/>
              <w:rPr>
                <w:rFonts w:eastAsiaTheme="minorEastAsia"/>
                <w:sz w:val="20"/>
                <w:szCs w:val="20"/>
              </w:rPr>
            </w:pPr>
            <w:proofErr w:type="gramStart"/>
            <w:r w:rsidRPr="00A170D3">
              <w:rPr>
                <w:rFonts w:ascii="DFKai-SB" w:eastAsia="DFKai-SB" w:hAnsi="DFKai-SB" w:hint="eastAsia"/>
                <w:sz w:val="22"/>
                <w:szCs w:val="20"/>
              </w:rPr>
              <w:t>本冊課程</w:t>
            </w:r>
            <w:proofErr w:type="gramEnd"/>
            <w:r w:rsidRPr="00A170D3">
              <w:rPr>
                <w:rFonts w:ascii="DFKai-SB" w:eastAsia="DFKai-SB" w:hAnsi="DFKai-SB" w:hint="eastAsia"/>
                <w:sz w:val="22"/>
                <w:szCs w:val="20"/>
              </w:rPr>
              <w:t>目標整體從自我狀態、與他人人際關係到全球議題，能活用聽、說、讀、寫本</w:t>
            </w:r>
            <w:proofErr w:type="gramStart"/>
            <w:r w:rsidRPr="00A170D3">
              <w:rPr>
                <w:rFonts w:ascii="DFKai-SB" w:eastAsia="DFKai-SB" w:hAnsi="DFKai-SB" w:hint="eastAsia"/>
                <w:sz w:val="22"/>
                <w:szCs w:val="20"/>
              </w:rPr>
              <w:t>冊</w:t>
            </w:r>
            <w:proofErr w:type="gramEnd"/>
            <w:r w:rsidRPr="00A170D3">
              <w:rPr>
                <w:rFonts w:ascii="DFKai-SB" w:eastAsia="DFKai-SB" w:hAnsi="DFKai-SB" w:hint="eastAsia"/>
                <w:sz w:val="22"/>
                <w:szCs w:val="20"/>
              </w:rPr>
              <w:t>句型的進階表達，結合到多元主題橫切面的文本設計，透過跨領域閱讀，提升觀察生活周遭事物進行省思。課程主題包含</w:t>
            </w:r>
            <w:proofErr w:type="gramStart"/>
            <w:r w:rsidRPr="00A170D3">
              <w:rPr>
                <w:rFonts w:ascii="DFKai-SB" w:eastAsia="DFKai-SB" w:hAnsi="DFKai-SB" w:hint="eastAsia"/>
                <w:sz w:val="22"/>
                <w:szCs w:val="20"/>
              </w:rPr>
              <w:t>媒體識讀</w:t>
            </w:r>
            <w:proofErr w:type="gramEnd"/>
            <w:r w:rsidRPr="00A170D3">
              <w:rPr>
                <w:rFonts w:ascii="DFKai-SB" w:eastAsia="DFKai-SB" w:hAnsi="DFKai-SB" w:hint="eastAsia"/>
                <w:sz w:val="22"/>
                <w:szCs w:val="20"/>
              </w:rPr>
              <w:t>、智慧財產權、智慧住宅和</w:t>
            </w:r>
            <w:proofErr w:type="gramStart"/>
            <w:r w:rsidRPr="00A170D3">
              <w:rPr>
                <w:rFonts w:ascii="DFKai-SB" w:eastAsia="DFKai-SB" w:hAnsi="DFKai-SB" w:hint="eastAsia"/>
                <w:sz w:val="22"/>
                <w:szCs w:val="20"/>
              </w:rPr>
              <w:t>務聯</w:t>
            </w:r>
            <w:proofErr w:type="gramEnd"/>
            <w:r w:rsidRPr="00A170D3">
              <w:rPr>
                <w:rFonts w:ascii="DFKai-SB" w:eastAsia="DFKai-SB" w:hAnsi="DFKai-SB" w:hint="eastAsia"/>
                <w:sz w:val="22"/>
                <w:szCs w:val="20"/>
              </w:rPr>
              <w:t>網、志工服務分享、文化差異等。語言作為溝通工具則從聽說讀寫構面學習過去分詞、現在完成式、現在分詞當形容詞、英文書信表達等。</w:t>
            </w:r>
          </w:p>
          <w:p w:rsidR="00A975F0" w:rsidRPr="00562437" w:rsidRDefault="00A975F0" w:rsidP="00A409FE">
            <w:pPr>
              <w:rPr>
                <w:rFonts w:ascii="DFKai-SB" w:eastAsia="DFKai-SB" w:hAnsi="DFKai-SB"/>
                <w:bCs/>
                <w:sz w:val="22"/>
              </w:rPr>
            </w:pPr>
            <w:r w:rsidRPr="00562437">
              <w:rPr>
                <w:rFonts w:ascii="DFKai-SB" w:eastAsia="DFKai-SB" w:hAnsi="DFKai-SB" w:hint="eastAsia"/>
                <w:bCs/>
                <w:sz w:val="22"/>
              </w:rPr>
              <w:t>一、能運用聽力和閱讀策略進行聽力閱讀能力的提升與培養。</w:t>
            </w:r>
          </w:p>
          <w:p w:rsidR="00A975F0" w:rsidRPr="00562437" w:rsidRDefault="00A975F0" w:rsidP="00A409FE">
            <w:pPr>
              <w:rPr>
                <w:rFonts w:ascii="DFKai-SB" w:eastAsia="DFKai-SB" w:hAnsi="DFKai-SB"/>
                <w:bCs/>
                <w:sz w:val="22"/>
              </w:rPr>
            </w:pPr>
            <w:r w:rsidRPr="00562437">
              <w:rPr>
                <w:rFonts w:ascii="DFKai-SB" w:eastAsia="DFKai-SB" w:hAnsi="DFKai-SB" w:hint="eastAsia"/>
                <w:bCs/>
                <w:sz w:val="22"/>
              </w:rPr>
              <w:t>二、能正確使用現在分詞和過去分詞的用法。</w:t>
            </w:r>
          </w:p>
          <w:p w:rsidR="00A975F0" w:rsidRPr="00A170D3" w:rsidRDefault="00A975F0" w:rsidP="00A409FE">
            <w:pPr>
              <w:spacing w:line="260" w:lineRule="exact"/>
              <w:rPr>
                <w:rFonts w:eastAsiaTheme="minorEastAsia"/>
                <w:bCs/>
                <w:snapToGrid w:val="0"/>
                <w:kern w:val="0"/>
                <w:sz w:val="20"/>
              </w:rPr>
            </w:pPr>
            <w:r w:rsidRPr="00A170D3">
              <w:rPr>
                <w:rFonts w:ascii="DFKai-SB" w:eastAsia="DFKai-SB" w:hAnsi="DFKai-SB" w:hint="eastAsia"/>
                <w:bCs/>
                <w:snapToGrid w:val="0"/>
                <w:kern w:val="0"/>
                <w:sz w:val="22"/>
              </w:rPr>
              <w:t>三、能正確使用現在</w:t>
            </w:r>
            <w:proofErr w:type="gramStart"/>
            <w:r w:rsidRPr="00A170D3">
              <w:rPr>
                <w:rFonts w:ascii="DFKai-SB" w:eastAsia="DFKai-SB" w:hAnsi="DFKai-SB" w:hint="eastAsia"/>
                <w:bCs/>
                <w:snapToGrid w:val="0"/>
                <w:kern w:val="0"/>
                <w:sz w:val="22"/>
              </w:rPr>
              <w:t>完成式與被動式</w:t>
            </w:r>
            <w:proofErr w:type="gramEnd"/>
            <w:r w:rsidRPr="00A170D3">
              <w:rPr>
                <w:rFonts w:ascii="DFKai-SB" w:eastAsia="DFKai-SB" w:hAnsi="DFKai-SB" w:hint="eastAsia"/>
                <w:bCs/>
                <w:snapToGrid w:val="0"/>
                <w:kern w:val="0"/>
                <w:sz w:val="22"/>
              </w:rPr>
              <w:t>於溝通表達中。</w:t>
            </w:r>
          </w:p>
          <w:p w:rsidR="00A975F0" w:rsidRPr="00A170D3" w:rsidRDefault="00A975F0" w:rsidP="00A409FE">
            <w:pPr>
              <w:spacing w:line="260" w:lineRule="exact"/>
              <w:rPr>
                <w:rFonts w:eastAsiaTheme="minorEastAsia"/>
                <w:bCs/>
                <w:snapToGrid w:val="0"/>
                <w:kern w:val="0"/>
                <w:sz w:val="20"/>
              </w:rPr>
            </w:pPr>
            <w:r w:rsidRPr="00A170D3">
              <w:rPr>
                <w:rFonts w:ascii="DFKai-SB" w:eastAsia="DFKai-SB" w:hAnsi="DFKai-SB" w:hint="eastAsia"/>
                <w:bCs/>
                <w:snapToGrid w:val="0"/>
                <w:kern w:val="0"/>
                <w:sz w:val="22"/>
              </w:rPr>
              <w:t>四、</w:t>
            </w:r>
            <w:r w:rsidRPr="00A170D3">
              <w:rPr>
                <w:rFonts w:ascii="DFKai-SB" w:eastAsia="DFKai-SB" w:hAnsi="DFKai-SB" w:hint="eastAsia"/>
                <w:sz w:val="22"/>
              </w:rPr>
              <w:t>能依情境及場合，適切地表達自我並與他人溝通。</w:t>
            </w:r>
          </w:p>
          <w:p w:rsidR="00A975F0" w:rsidRPr="00A170D3" w:rsidRDefault="00A975F0" w:rsidP="00A409FE">
            <w:pPr>
              <w:spacing w:line="260" w:lineRule="exact"/>
              <w:rPr>
                <w:rFonts w:eastAsiaTheme="minorEastAsia"/>
                <w:bCs/>
                <w:snapToGrid w:val="0"/>
                <w:kern w:val="0"/>
                <w:sz w:val="20"/>
              </w:rPr>
            </w:pPr>
            <w:r w:rsidRPr="00A170D3">
              <w:rPr>
                <w:rFonts w:ascii="DFKai-SB" w:eastAsia="DFKai-SB" w:hAnsi="DFKai-SB" w:hint="eastAsia"/>
                <w:bCs/>
                <w:snapToGrid w:val="0"/>
                <w:kern w:val="0"/>
                <w:sz w:val="22"/>
              </w:rPr>
              <w:t>五、</w:t>
            </w:r>
            <w:r w:rsidRPr="00A170D3">
              <w:rPr>
                <w:rFonts w:ascii="DFKai-SB" w:eastAsia="DFKai-SB" w:hAnsi="DFKai-SB" w:hint="eastAsia"/>
                <w:sz w:val="22"/>
              </w:rPr>
              <w:t>能主動從網路或其他課外材料，搜尋相關學習資源，並與老師及同學分享。</w:t>
            </w:r>
          </w:p>
          <w:p w:rsidR="00A975F0" w:rsidRPr="00A170D3" w:rsidRDefault="00A975F0" w:rsidP="00A409FE">
            <w:pPr>
              <w:spacing w:line="260" w:lineRule="exact"/>
              <w:rPr>
                <w:rFonts w:eastAsiaTheme="minorEastAsia"/>
                <w:bCs/>
                <w:snapToGrid w:val="0"/>
                <w:kern w:val="0"/>
                <w:sz w:val="20"/>
              </w:rPr>
            </w:pPr>
            <w:r w:rsidRPr="00A170D3">
              <w:rPr>
                <w:rFonts w:ascii="DFKai-SB" w:eastAsia="DFKai-SB" w:hAnsi="DFKai-SB" w:hint="eastAsia"/>
                <w:bCs/>
                <w:snapToGrid w:val="0"/>
                <w:kern w:val="0"/>
                <w:sz w:val="22"/>
              </w:rPr>
              <w:t>六、能關懷社會並</w:t>
            </w:r>
            <w:proofErr w:type="gramStart"/>
            <w:r w:rsidRPr="00A170D3">
              <w:rPr>
                <w:rFonts w:ascii="DFKai-SB" w:eastAsia="DFKai-SB" w:hAnsi="DFKai-SB" w:hint="eastAsia"/>
                <w:bCs/>
                <w:snapToGrid w:val="0"/>
                <w:kern w:val="0"/>
                <w:sz w:val="22"/>
              </w:rPr>
              <w:t>透過跨域閱讀</w:t>
            </w:r>
            <w:proofErr w:type="gramEnd"/>
            <w:r w:rsidRPr="00A170D3">
              <w:rPr>
                <w:rFonts w:ascii="DFKai-SB" w:eastAsia="DFKai-SB" w:hAnsi="DFKai-SB" w:hint="eastAsia"/>
                <w:bCs/>
                <w:snapToGrid w:val="0"/>
                <w:kern w:val="0"/>
                <w:sz w:val="22"/>
              </w:rPr>
              <w:t>，提升觀察生活周遭事物進行省思。</w:t>
            </w:r>
          </w:p>
        </w:tc>
      </w:tr>
      <w:tr w:rsidR="00A975F0" w:rsidRPr="00DD3F78" w:rsidTr="003E4AD0">
        <w:tc>
          <w:tcPr>
            <w:tcW w:w="2340" w:type="dxa"/>
            <w:gridSpan w:val="4"/>
            <w:vAlign w:val="center"/>
          </w:tcPr>
          <w:p w:rsidR="00A975F0" w:rsidRPr="00DD3F78" w:rsidRDefault="00A975F0" w:rsidP="00D07BF5">
            <w:pPr>
              <w:snapToGrid w:val="0"/>
              <w:spacing w:line="280" w:lineRule="atLeast"/>
              <w:jc w:val="center"/>
              <w:rPr>
                <w:rFonts w:ascii="DFKai-SB" w:eastAsia="DFKai-SB" w:hAnsi="DFKai-SB"/>
                <w:color w:val="FF0000"/>
                <w:sz w:val="22"/>
              </w:rPr>
            </w:pPr>
            <w:r w:rsidRPr="00DD3F78">
              <w:rPr>
                <w:rFonts w:ascii="DFKai-SB" w:eastAsia="DFKai-SB" w:hAnsi="DFKai-SB" w:hint="eastAsia"/>
                <w:sz w:val="22"/>
              </w:rPr>
              <w:t>教學與評量說明</w:t>
            </w:r>
          </w:p>
        </w:tc>
        <w:tc>
          <w:tcPr>
            <w:tcW w:w="7288" w:type="dxa"/>
            <w:gridSpan w:val="10"/>
            <w:vAlign w:val="center"/>
          </w:tcPr>
          <w:p w:rsidR="00A975F0" w:rsidRDefault="00A975F0">
            <w:r>
              <w:rPr>
                <w:rFonts w:ascii="DFKai-SB" w:eastAsia="DFKai-SB" w:hAnsi="DFKai-SB" w:hint="eastAsia"/>
                <w:sz w:val="22"/>
              </w:rPr>
              <w:t>口語練習</w:t>
            </w:r>
          </w:p>
          <w:p w:rsidR="00A975F0" w:rsidRDefault="00A975F0" w:rsidP="00D458CE">
            <w:r>
              <w:rPr>
                <w:rFonts w:ascii="DFKai-SB" w:eastAsia="DFKai-SB" w:hAnsi="DFKai-SB" w:hint="eastAsia"/>
                <w:sz w:val="22"/>
              </w:rPr>
              <w:t>口說測驗</w:t>
            </w:r>
          </w:p>
          <w:p w:rsidR="00A975F0" w:rsidRDefault="00A975F0">
            <w:r>
              <w:rPr>
                <w:rFonts w:ascii="DFKai-SB" w:eastAsia="DFKai-SB" w:hAnsi="DFKai-SB" w:hint="eastAsia"/>
                <w:sz w:val="22"/>
              </w:rPr>
              <w:lastRenderedPageBreak/>
              <w:t>作業檢核</w:t>
            </w:r>
          </w:p>
          <w:p w:rsidR="00A975F0" w:rsidRDefault="00A975F0" w:rsidP="00D458CE">
            <w:r>
              <w:rPr>
                <w:rFonts w:ascii="DFKai-SB" w:eastAsia="DFKai-SB" w:hAnsi="DFKai-SB" w:hint="eastAsia"/>
                <w:sz w:val="22"/>
              </w:rPr>
              <w:t>紙筆測驗</w:t>
            </w:r>
          </w:p>
          <w:p w:rsidR="00A975F0" w:rsidRDefault="00A975F0">
            <w:r>
              <w:rPr>
                <w:rFonts w:ascii="DFKai-SB" w:eastAsia="DFKai-SB" w:hAnsi="DFKai-SB" w:hint="eastAsia"/>
                <w:sz w:val="22"/>
              </w:rPr>
              <w:t>課堂問答</w:t>
            </w:r>
          </w:p>
          <w:p w:rsidR="00A975F0" w:rsidRDefault="00A975F0">
            <w:r>
              <w:rPr>
                <w:rFonts w:ascii="DFKai-SB" w:eastAsia="DFKai-SB" w:hAnsi="DFKai-SB" w:hint="eastAsia"/>
                <w:sz w:val="22"/>
              </w:rPr>
              <w:t>檔案評量</w:t>
            </w:r>
          </w:p>
          <w:p w:rsidR="00A975F0" w:rsidRDefault="00A975F0">
            <w:r>
              <w:rPr>
                <w:rFonts w:ascii="DFKai-SB" w:eastAsia="DFKai-SB" w:hAnsi="DFKai-SB" w:hint="eastAsia"/>
                <w:sz w:val="22"/>
              </w:rPr>
              <w:t>聽力測驗</w:t>
            </w:r>
          </w:p>
        </w:tc>
      </w:tr>
      <w:tr w:rsidR="00A975F0" w:rsidRPr="00DD3F78" w:rsidTr="003E4AD0">
        <w:tc>
          <w:tcPr>
            <w:tcW w:w="1367" w:type="dxa"/>
            <w:gridSpan w:val="2"/>
            <w:vAlign w:val="center"/>
          </w:tcPr>
          <w:p w:rsidR="00A975F0" w:rsidRPr="00DD3F78" w:rsidRDefault="00A975F0"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lastRenderedPageBreak/>
              <w:t>教科書版本</w:t>
            </w:r>
          </w:p>
        </w:tc>
        <w:tc>
          <w:tcPr>
            <w:tcW w:w="1370" w:type="dxa"/>
            <w:gridSpan w:val="3"/>
            <w:vAlign w:val="center"/>
          </w:tcPr>
          <w:p w:rsidR="00A975F0" w:rsidRPr="00DD3F78" w:rsidRDefault="00A975F0" w:rsidP="00D07BF5">
            <w:pPr>
              <w:snapToGrid w:val="0"/>
              <w:spacing w:line="280" w:lineRule="atLeast"/>
              <w:jc w:val="center"/>
              <w:rPr>
                <w:rFonts w:ascii="DFKai-SB" w:eastAsia="DFKai-SB" w:hAnsi="DFKai-SB"/>
                <w:sz w:val="22"/>
                <w:szCs w:val="24"/>
              </w:rPr>
            </w:pPr>
            <w:r>
              <w:rPr>
                <w:rFonts w:ascii="DFKai-SB" w:eastAsia="DFKai-SB" w:hAnsi="DFKai-SB"/>
                <w:sz w:val="22"/>
                <w:szCs w:val="24"/>
              </w:rPr>
              <w:t>翰林</w:t>
            </w:r>
          </w:p>
        </w:tc>
        <w:tc>
          <w:tcPr>
            <w:tcW w:w="2063" w:type="dxa"/>
            <w:gridSpan w:val="3"/>
            <w:vAlign w:val="center"/>
          </w:tcPr>
          <w:p w:rsidR="00A975F0" w:rsidRPr="00DD3F78" w:rsidRDefault="00A975F0"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每週教學節數</w:t>
            </w:r>
          </w:p>
        </w:tc>
        <w:tc>
          <w:tcPr>
            <w:tcW w:w="1596" w:type="dxa"/>
            <w:gridSpan w:val="2"/>
            <w:vAlign w:val="center"/>
          </w:tcPr>
          <w:p w:rsidR="00A975F0" w:rsidRPr="00DD3F78" w:rsidRDefault="00A975F0"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3</w:t>
            </w:r>
          </w:p>
        </w:tc>
        <w:tc>
          <w:tcPr>
            <w:tcW w:w="1839" w:type="dxa"/>
            <w:gridSpan w:val="3"/>
            <w:vAlign w:val="center"/>
          </w:tcPr>
          <w:p w:rsidR="00A975F0" w:rsidRPr="00DD3F78" w:rsidRDefault="00A975F0"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學期總教學節數</w:t>
            </w:r>
          </w:p>
        </w:tc>
        <w:tc>
          <w:tcPr>
            <w:tcW w:w="1393" w:type="dxa"/>
            <w:vAlign w:val="center"/>
          </w:tcPr>
          <w:p w:rsidR="00A975F0" w:rsidRPr="00DD3F78" w:rsidRDefault="00A975F0"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63</w:t>
            </w:r>
          </w:p>
        </w:tc>
      </w:tr>
      <w:tr w:rsidR="00A975F0" w:rsidRPr="00DD3F78" w:rsidTr="003E4AD0">
        <w:tc>
          <w:tcPr>
            <w:tcW w:w="668" w:type="dxa"/>
            <w:vAlign w:val="center"/>
          </w:tcPr>
          <w:p w:rsidR="00A975F0" w:rsidRPr="00DD3F78" w:rsidRDefault="00A975F0"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4132" w:type="dxa"/>
            <w:gridSpan w:val="7"/>
            <w:vAlign w:val="center"/>
          </w:tcPr>
          <w:p w:rsidR="00A975F0" w:rsidRPr="00DD3F78" w:rsidRDefault="00A975F0"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c>
          <w:tcPr>
            <w:tcW w:w="899" w:type="dxa"/>
            <w:vAlign w:val="center"/>
          </w:tcPr>
          <w:p w:rsidR="00A975F0" w:rsidRPr="00DD3F78" w:rsidRDefault="00A975F0"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3929" w:type="dxa"/>
            <w:gridSpan w:val="5"/>
            <w:vAlign w:val="center"/>
          </w:tcPr>
          <w:p w:rsidR="00A975F0" w:rsidRPr="00DD3F78" w:rsidRDefault="00A975F0"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r>
      <w:tr w:rsidR="00A975F0" w:rsidRPr="00DD3F78" w:rsidTr="00A409FE">
        <w:tc>
          <w:tcPr>
            <w:tcW w:w="668" w:type="dxa"/>
            <w:vAlign w:val="center"/>
          </w:tcPr>
          <w:p w:rsidR="00A975F0" w:rsidRPr="00DD3F78" w:rsidRDefault="00A975F0" w:rsidP="00D07BF5">
            <w:pPr>
              <w:snapToGrid w:val="0"/>
              <w:spacing w:line="280" w:lineRule="atLeast"/>
              <w:jc w:val="center"/>
              <w:rPr>
                <w:rFonts w:ascii="DFKai-SB" w:eastAsia="DFKai-SB" w:hAnsi="DFKai-SB"/>
                <w:sz w:val="22"/>
                <w:szCs w:val="24"/>
              </w:rPr>
            </w:pPr>
            <w:proofErr w:type="gramStart"/>
            <w:r>
              <w:rPr>
                <w:rFonts w:ascii="DFKai-SB" w:eastAsia="DFKai-SB" w:hAnsi="DFKai-SB" w:hint="eastAsia"/>
                <w:sz w:val="22"/>
                <w:szCs w:val="24"/>
              </w:rPr>
              <w:t>一</w:t>
            </w:r>
            <w:proofErr w:type="gramEnd"/>
          </w:p>
        </w:tc>
        <w:tc>
          <w:tcPr>
            <w:tcW w:w="4132" w:type="dxa"/>
            <w:gridSpan w:val="7"/>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D76518" w:rsidRPr="00D76518">
              <w:rPr>
                <w:rFonts w:ascii="Times New Roman" w:eastAsia="DFKai-SB" w:hAnsi="Times New Roman"/>
                <w:bCs/>
                <w:snapToGrid w:val="0"/>
                <w:kern w:val="0"/>
                <w:sz w:val="22"/>
                <w:szCs w:val="20"/>
              </w:rPr>
              <w:t xml:space="preserve">nit 1 </w:t>
            </w:r>
            <w:r w:rsidRPr="00D76518">
              <w:rPr>
                <w:rFonts w:ascii="Times New Roman" w:eastAsia="DFKai-SB" w:hAnsi="Times New Roman"/>
                <w:bCs/>
                <w:snapToGrid w:val="0"/>
                <w:kern w:val="0"/>
                <w:sz w:val="22"/>
                <w:szCs w:val="20"/>
              </w:rPr>
              <w:t>Have You Had Breakfast Yet?</w:t>
            </w:r>
          </w:p>
        </w:tc>
        <w:tc>
          <w:tcPr>
            <w:tcW w:w="899" w:type="dxa"/>
            <w:vAlign w:val="center"/>
          </w:tcPr>
          <w:p w:rsidR="00A975F0" w:rsidRPr="00D76518" w:rsidRDefault="00A975F0"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十二</w:t>
            </w:r>
          </w:p>
        </w:tc>
        <w:tc>
          <w:tcPr>
            <w:tcW w:w="3929" w:type="dxa"/>
            <w:gridSpan w:val="5"/>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934312">
              <w:rPr>
                <w:rFonts w:ascii="Times New Roman" w:eastAsia="DFKai-SB" w:hAnsi="Times New Roman"/>
                <w:bCs/>
                <w:snapToGrid w:val="0"/>
                <w:kern w:val="0"/>
                <w:sz w:val="22"/>
                <w:szCs w:val="20"/>
              </w:rPr>
              <w:t xml:space="preserve">nit 4 </w:t>
            </w:r>
            <w:r w:rsidRPr="00D76518">
              <w:rPr>
                <w:rFonts w:ascii="Times New Roman" w:eastAsia="DFKai-SB" w:hAnsi="Times New Roman"/>
                <w:bCs/>
                <w:snapToGrid w:val="0"/>
                <w:kern w:val="0"/>
                <w:sz w:val="22"/>
                <w:szCs w:val="20"/>
              </w:rPr>
              <w:t>Do You Know Where the File Is?</w:t>
            </w:r>
          </w:p>
        </w:tc>
      </w:tr>
      <w:tr w:rsidR="00A975F0" w:rsidRPr="00DD3F78" w:rsidTr="00A409FE">
        <w:tc>
          <w:tcPr>
            <w:tcW w:w="668" w:type="dxa"/>
            <w:vAlign w:val="center"/>
          </w:tcPr>
          <w:p w:rsidR="00A975F0" w:rsidRPr="00DD3F78" w:rsidRDefault="00A975F0"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二</w:t>
            </w:r>
          </w:p>
        </w:tc>
        <w:tc>
          <w:tcPr>
            <w:tcW w:w="4132" w:type="dxa"/>
            <w:gridSpan w:val="7"/>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D76518" w:rsidRPr="00D76518">
              <w:rPr>
                <w:rFonts w:ascii="Times New Roman" w:eastAsia="DFKai-SB" w:hAnsi="Times New Roman"/>
                <w:bCs/>
                <w:snapToGrid w:val="0"/>
                <w:kern w:val="0"/>
                <w:sz w:val="22"/>
                <w:szCs w:val="20"/>
              </w:rPr>
              <w:t xml:space="preserve">nit 1 </w:t>
            </w:r>
            <w:r w:rsidRPr="00D76518">
              <w:rPr>
                <w:rFonts w:ascii="Times New Roman" w:eastAsia="DFKai-SB" w:hAnsi="Times New Roman"/>
                <w:bCs/>
                <w:snapToGrid w:val="0"/>
                <w:kern w:val="0"/>
                <w:sz w:val="22"/>
                <w:szCs w:val="20"/>
              </w:rPr>
              <w:t>Have You Had Breakfast Yet?</w:t>
            </w:r>
          </w:p>
        </w:tc>
        <w:tc>
          <w:tcPr>
            <w:tcW w:w="899" w:type="dxa"/>
            <w:vAlign w:val="center"/>
          </w:tcPr>
          <w:p w:rsidR="00A975F0" w:rsidRPr="00D76518" w:rsidRDefault="00A975F0"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十三</w:t>
            </w:r>
          </w:p>
        </w:tc>
        <w:tc>
          <w:tcPr>
            <w:tcW w:w="3929" w:type="dxa"/>
            <w:gridSpan w:val="5"/>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934312">
              <w:rPr>
                <w:rFonts w:ascii="Times New Roman" w:eastAsia="DFKai-SB" w:hAnsi="Times New Roman"/>
                <w:bCs/>
                <w:snapToGrid w:val="0"/>
                <w:kern w:val="0"/>
                <w:sz w:val="22"/>
                <w:szCs w:val="20"/>
              </w:rPr>
              <w:t xml:space="preserve">nit 4 </w:t>
            </w:r>
            <w:r w:rsidRPr="00D76518">
              <w:rPr>
                <w:rFonts w:ascii="Times New Roman" w:eastAsia="DFKai-SB" w:hAnsi="Times New Roman"/>
                <w:bCs/>
                <w:snapToGrid w:val="0"/>
                <w:kern w:val="0"/>
                <w:sz w:val="22"/>
                <w:szCs w:val="20"/>
              </w:rPr>
              <w:t>Do You Know Where the File Is?</w:t>
            </w:r>
          </w:p>
        </w:tc>
      </w:tr>
      <w:tr w:rsidR="00A975F0" w:rsidRPr="00DD3F78" w:rsidTr="00A409FE">
        <w:tc>
          <w:tcPr>
            <w:tcW w:w="668" w:type="dxa"/>
            <w:vAlign w:val="center"/>
          </w:tcPr>
          <w:p w:rsidR="00A975F0" w:rsidRPr="00DD3F78" w:rsidRDefault="00A975F0"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三</w:t>
            </w:r>
          </w:p>
        </w:tc>
        <w:tc>
          <w:tcPr>
            <w:tcW w:w="4132" w:type="dxa"/>
            <w:gridSpan w:val="7"/>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D76518" w:rsidRPr="00D76518">
              <w:rPr>
                <w:rFonts w:ascii="Times New Roman" w:eastAsia="DFKai-SB" w:hAnsi="Times New Roman"/>
                <w:bCs/>
                <w:snapToGrid w:val="0"/>
                <w:kern w:val="0"/>
                <w:sz w:val="22"/>
                <w:szCs w:val="20"/>
              </w:rPr>
              <w:t xml:space="preserve">nit 1 </w:t>
            </w:r>
            <w:r w:rsidRPr="00D76518">
              <w:rPr>
                <w:rFonts w:ascii="Times New Roman" w:eastAsia="DFKai-SB" w:hAnsi="Times New Roman"/>
                <w:bCs/>
                <w:snapToGrid w:val="0"/>
                <w:kern w:val="0"/>
                <w:sz w:val="22"/>
                <w:szCs w:val="20"/>
              </w:rPr>
              <w:t>Have You Had Breakfast Yet?</w:t>
            </w:r>
          </w:p>
        </w:tc>
        <w:tc>
          <w:tcPr>
            <w:tcW w:w="899" w:type="dxa"/>
            <w:vAlign w:val="center"/>
          </w:tcPr>
          <w:p w:rsidR="00A975F0" w:rsidRPr="00D76518" w:rsidRDefault="00A975F0"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十四</w:t>
            </w:r>
          </w:p>
        </w:tc>
        <w:tc>
          <w:tcPr>
            <w:tcW w:w="3929" w:type="dxa"/>
            <w:gridSpan w:val="5"/>
          </w:tcPr>
          <w:p w:rsidR="00A975F0" w:rsidRPr="00D76518" w:rsidRDefault="00834FD1" w:rsidP="00834FD1">
            <w:pPr>
              <w:spacing w:line="260" w:lineRule="exact"/>
              <w:rPr>
                <w:rFonts w:ascii="Times New Roman" w:eastAsiaTheme="minorEastAsia" w:hAnsi="Times New Roman"/>
                <w:bCs/>
                <w:snapToGrid w:val="0"/>
                <w:kern w:val="0"/>
                <w:sz w:val="20"/>
                <w:szCs w:val="20"/>
              </w:rPr>
            </w:pPr>
            <w:r w:rsidRPr="00D76518">
              <w:rPr>
                <w:rFonts w:ascii="Times New Roman" w:eastAsia="DFKai-SB" w:hAnsi="Times New Roman"/>
                <w:bCs/>
                <w:snapToGrid w:val="0"/>
                <w:kern w:val="0"/>
                <w:sz w:val="22"/>
                <w:szCs w:val="20"/>
              </w:rPr>
              <w:t xml:space="preserve">Unit </w:t>
            </w:r>
            <w:r w:rsidR="00934312">
              <w:rPr>
                <w:rFonts w:ascii="Times New Roman" w:eastAsia="DFKai-SB" w:hAnsi="Times New Roman"/>
                <w:sz w:val="22"/>
                <w:szCs w:val="20"/>
              </w:rPr>
              <w:t xml:space="preserve">5 </w:t>
            </w:r>
            <w:r w:rsidRPr="00D76518">
              <w:rPr>
                <w:rFonts w:ascii="Times New Roman" w:eastAsia="DFKai-SB" w:hAnsi="Times New Roman"/>
                <w:sz w:val="22"/>
                <w:szCs w:val="20"/>
              </w:rPr>
              <w:t>The Man Who Shook Hands with Me Is My Favorite Star</w:t>
            </w:r>
          </w:p>
        </w:tc>
      </w:tr>
      <w:tr w:rsidR="00A975F0" w:rsidRPr="00DD3F78" w:rsidTr="00A409FE">
        <w:tc>
          <w:tcPr>
            <w:tcW w:w="668" w:type="dxa"/>
            <w:vAlign w:val="center"/>
          </w:tcPr>
          <w:p w:rsidR="00A975F0" w:rsidRPr="00DD3F78" w:rsidRDefault="00A975F0"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四</w:t>
            </w:r>
          </w:p>
        </w:tc>
        <w:tc>
          <w:tcPr>
            <w:tcW w:w="4132" w:type="dxa"/>
            <w:gridSpan w:val="7"/>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sidR="00D76518" w:rsidRPr="00D76518">
              <w:rPr>
                <w:rFonts w:ascii="Times New Roman" w:eastAsia="DFKai-SB" w:hAnsi="Times New Roman"/>
                <w:bCs/>
                <w:snapToGrid w:val="0"/>
                <w:kern w:val="0"/>
                <w:sz w:val="22"/>
                <w:szCs w:val="20"/>
              </w:rPr>
              <w:t xml:space="preserve">nit 2 </w:t>
            </w:r>
            <w:r w:rsidRPr="00D76518">
              <w:rPr>
                <w:rFonts w:ascii="Times New Roman" w:eastAsia="DFKai-SB" w:hAnsi="Times New Roman"/>
                <w:bCs/>
                <w:snapToGrid w:val="0"/>
                <w:kern w:val="0"/>
                <w:sz w:val="22"/>
                <w:szCs w:val="20"/>
              </w:rPr>
              <w:t>The Movie Looks Exciting</w:t>
            </w:r>
          </w:p>
        </w:tc>
        <w:tc>
          <w:tcPr>
            <w:tcW w:w="899" w:type="dxa"/>
            <w:vAlign w:val="center"/>
          </w:tcPr>
          <w:p w:rsidR="00A975F0" w:rsidRPr="00D76518" w:rsidRDefault="00A975F0"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十五</w:t>
            </w:r>
          </w:p>
        </w:tc>
        <w:tc>
          <w:tcPr>
            <w:tcW w:w="3929" w:type="dxa"/>
            <w:gridSpan w:val="5"/>
          </w:tcPr>
          <w:p w:rsidR="00A975F0" w:rsidRPr="00D76518" w:rsidRDefault="00A975F0"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 xml:space="preserve">Unit </w:t>
            </w:r>
            <w:r w:rsidR="00934312">
              <w:rPr>
                <w:rFonts w:ascii="Times New Roman" w:eastAsia="DFKai-SB" w:hAnsi="Times New Roman"/>
                <w:sz w:val="22"/>
                <w:szCs w:val="20"/>
              </w:rPr>
              <w:t xml:space="preserve">5 </w:t>
            </w:r>
            <w:r w:rsidRPr="00D76518">
              <w:rPr>
                <w:rFonts w:ascii="Times New Roman" w:eastAsia="DFKai-SB" w:hAnsi="Times New Roman"/>
                <w:sz w:val="22"/>
                <w:szCs w:val="20"/>
              </w:rPr>
              <w:t>The Man Who Shook Hands with Me Is My Favorite Star</w:t>
            </w:r>
          </w:p>
        </w:tc>
      </w:tr>
      <w:tr w:rsidR="0086723C" w:rsidRPr="00DD3F78" w:rsidTr="0086723C">
        <w:tc>
          <w:tcPr>
            <w:tcW w:w="668" w:type="dxa"/>
            <w:vAlign w:val="center"/>
          </w:tcPr>
          <w:p w:rsidR="0086723C" w:rsidRPr="00DD3F78" w:rsidRDefault="0086723C"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五</w:t>
            </w:r>
          </w:p>
        </w:tc>
        <w:tc>
          <w:tcPr>
            <w:tcW w:w="1141" w:type="dxa"/>
            <w:gridSpan w:val="2"/>
            <w:vMerge w:val="restart"/>
          </w:tcPr>
          <w:p w:rsidR="0078748E" w:rsidRPr="0086723C" w:rsidRDefault="0090069C" w:rsidP="0090069C">
            <w:pPr>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tc>
        <w:tc>
          <w:tcPr>
            <w:tcW w:w="2991" w:type="dxa"/>
            <w:gridSpan w:val="5"/>
          </w:tcPr>
          <w:p w:rsidR="0086723C" w:rsidRPr="00D76518" w:rsidRDefault="0086723C" w:rsidP="008F24BD">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Unit 2 The Movie Looks Exciting</w:t>
            </w:r>
          </w:p>
        </w:tc>
        <w:tc>
          <w:tcPr>
            <w:tcW w:w="899" w:type="dxa"/>
            <w:vAlign w:val="center"/>
          </w:tcPr>
          <w:p w:rsidR="0086723C" w:rsidRPr="00D76518" w:rsidRDefault="0086723C"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十六</w:t>
            </w:r>
          </w:p>
        </w:tc>
        <w:tc>
          <w:tcPr>
            <w:tcW w:w="3929" w:type="dxa"/>
            <w:gridSpan w:val="5"/>
          </w:tcPr>
          <w:p w:rsidR="0086723C" w:rsidRPr="00D76518" w:rsidRDefault="0086723C"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 xml:space="preserve">Unit </w:t>
            </w:r>
            <w:r>
              <w:rPr>
                <w:rFonts w:ascii="Times New Roman" w:eastAsia="DFKai-SB" w:hAnsi="Times New Roman"/>
                <w:sz w:val="22"/>
                <w:szCs w:val="20"/>
              </w:rPr>
              <w:t xml:space="preserve">5 </w:t>
            </w:r>
            <w:r w:rsidRPr="00D76518">
              <w:rPr>
                <w:rFonts w:ascii="Times New Roman" w:eastAsia="DFKai-SB" w:hAnsi="Times New Roman"/>
                <w:sz w:val="22"/>
                <w:szCs w:val="20"/>
              </w:rPr>
              <w:t>The Man Who Shook Hands with Me Is My Favorite Star</w:t>
            </w:r>
          </w:p>
        </w:tc>
      </w:tr>
      <w:tr w:rsidR="00D20A8B" w:rsidRPr="00DD3F78" w:rsidTr="00D20A8B">
        <w:tc>
          <w:tcPr>
            <w:tcW w:w="668" w:type="dxa"/>
            <w:vAlign w:val="center"/>
          </w:tcPr>
          <w:p w:rsidR="00D20A8B" w:rsidRPr="00DD3F78" w:rsidRDefault="00D20A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六</w:t>
            </w:r>
          </w:p>
        </w:tc>
        <w:tc>
          <w:tcPr>
            <w:tcW w:w="1141" w:type="dxa"/>
            <w:gridSpan w:val="2"/>
            <w:vMerge/>
          </w:tcPr>
          <w:p w:rsidR="00D20A8B" w:rsidRPr="00D76518" w:rsidRDefault="00D20A8B" w:rsidP="00A409FE">
            <w:pPr>
              <w:spacing w:line="260" w:lineRule="exact"/>
              <w:rPr>
                <w:rFonts w:ascii="Times New Roman" w:eastAsiaTheme="minorEastAsia" w:hAnsi="Times New Roman"/>
                <w:sz w:val="20"/>
                <w:szCs w:val="20"/>
              </w:rPr>
            </w:pPr>
          </w:p>
        </w:tc>
        <w:tc>
          <w:tcPr>
            <w:tcW w:w="2991" w:type="dxa"/>
            <w:gridSpan w:val="5"/>
          </w:tcPr>
          <w:p w:rsidR="00D20A8B" w:rsidRPr="00D76518" w:rsidRDefault="00D20A8B" w:rsidP="008F24BD">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Unit 2 The Movie Looks Exciting</w:t>
            </w:r>
          </w:p>
        </w:tc>
        <w:tc>
          <w:tcPr>
            <w:tcW w:w="899" w:type="dxa"/>
            <w:vAlign w:val="center"/>
          </w:tcPr>
          <w:p w:rsidR="00D20A8B" w:rsidRPr="00D76518" w:rsidRDefault="00D20A8B"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十七</w:t>
            </w:r>
          </w:p>
        </w:tc>
        <w:tc>
          <w:tcPr>
            <w:tcW w:w="1072" w:type="dxa"/>
            <w:gridSpan w:val="2"/>
            <w:vMerge w:val="restart"/>
          </w:tcPr>
          <w:p w:rsidR="00D20A8B" w:rsidRPr="00D76518" w:rsidRDefault="0090069C" w:rsidP="0090069C">
            <w:pPr>
              <w:spacing w:line="360" w:lineRule="auto"/>
              <w:jc w:val="center"/>
              <w:rPr>
                <w:rFonts w:ascii="Times New Roman" w:eastAsiaTheme="minorEastAsia" w:hAnsi="Times New Roman"/>
                <w:sz w:val="20"/>
                <w:szCs w:val="20"/>
              </w:rPr>
            </w:pPr>
            <w:r>
              <w:rPr>
                <w:rFonts w:ascii="Times New Roman" w:eastAsiaTheme="minorEastAsia" w:hAnsi="Times New Roman" w:hint="eastAsia"/>
                <w:sz w:val="20"/>
                <w:szCs w:val="20"/>
                <w:shd w:val="pct15" w:color="auto" w:fill="FFFFFF"/>
              </w:rPr>
              <w:t>The Wind in the Willows</w:t>
            </w:r>
          </w:p>
        </w:tc>
        <w:tc>
          <w:tcPr>
            <w:tcW w:w="2857" w:type="dxa"/>
            <w:gridSpan w:val="3"/>
          </w:tcPr>
          <w:p w:rsidR="00D20A8B" w:rsidRPr="00D76518" w:rsidRDefault="00D20A8B" w:rsidP="00834FD1">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6 </w:t>
            </w:r>
            <w:r w:rsidRPr="00D76518">
              <w:rPr>
                <w:rFonts w:ascii="Times New Roman" w:eastAsia="DFKai-SB" w:hAnsi="Times New Roman"/>
                <w:bCs/>
                <w:snapToGrid w:val="0"/>
                <w:kern w:val="0"/>
                <w:sz w:val="22"/>
                <w:szCs w:val="20"/>
              </w:rPr>
              <w:t>The Sign Which You Used Is Not OK</w:t>
            </w:r>
          </w:p>
        </w:tc>
      </w:tr>
      <w:tr w:rsidR="00D20A8B" w:rsidRPr="00DD3F78" w:rsidTr="00D20A8B">
        <w:tc>
          <w:tcPr>
            <w:tcW w:w="668" w:type="dxa"/>
            <w:vAlign w:val="center"/>
          </w:tcPr>
          <w:p w:rsidR="00D20A8B" w:rsidRPr="00DD3F78" w:rsidRDefault="00D20A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七</w:t>
            </w:r>
          </w:p>
        </w:tc>
        <w:tc>
          <w:tcPr>
            <w:tcW w:w="4132" w:type="dxa"/>
            <w:gridSpan w:val="7"/>
          </w:tcPr>
          <w:p w:rsidR="00D20A8B" w:rsidRPr="00D76518" w:rsidRDefault="00D20A8B"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秋季假</w:t>
            </w:r>
          </w:p>
        </w:tc>
        <w:tc>
          <w:tcPr>
            <w:tcW w:w="899" w:type="dxa"/>
            <w:vAlign w:val="center"/>
          </w:tcPr>
          <w:p w:rsidR="00D20A8B" w:rsidRPr="00D76518" w:rsidRDefault="00D20A8B"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十八</w:t>
            </w:r>
          </w:p>
        </w:tc>
        <w:tc>
          <w:tcPr>
            <w:tcW w:w="1072" w:type="dxa"/>
            <w:gridSpan w:val="2"/>
            <w:vMerge/>
          </w:tcPr>
          <w:p w:rsidR="00D20A8B" w:rsidRPr="00D76518" w:rsidRDefault="00D20A8B" w:rsidP="00A409FE">
            <w:pPr>
              <w:spacing w:line="260" w:lineRule="exact"/>
              <w:rPr>
                <w:rFonts w:ascii="Times New Roman" w:eastAsiaTheme="minorEastAsia" w:hAnsi="Times New Roman"/>
                <w:sz w:val="20"/>
                <w:szCs w:val="20"/>
              </w:rPr>
            </w:pPr>
          </w:p>
        </w:tc>
        <w:tc>
          <w:tcPr>
            <w:tcW w:w="2857" w:type="dxa"/>
            <w:gridSpan w:val="3"/>
          </w:tcPr>
          <w:p w:rsidR="00D20A8B" w:rsidRPr="00D76518" w:rsidRDefault="00D20A8B"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6 </w:t>
            </w:r>
            <w:r w:rsidRPr="00D76518">
              <w:rPr>
                <w:rFonts w:ascii="Times New Roman" w:eastAsia="DFKai-SB" w:hAnsi="Times New Roman"/>
                <w:bCs/>
                <w:snapToGrid w:val="0"/>
                <w:kern w:val="0"/>
                <w:sz w:val="22"/>
                <w:szCs w:val="20"/>
              </w:rPr>
              <w:t>The Sign Which You Used Is Not OK</w:t>
            </w:r>
          </w:p>
        </w:tc>
      </w:tr>
      <w:tr w:rsidR="00D20A8B" w:rsidRPr="00DD3F78" w:rsidTr="00D20A8B">
        <w:tc>
          <w:tcPr>
            <w:tcW w:w="668" w:type="dxa"/>
            <w:vAlign w:val="center"/>
          </w:tcPr>
          <w:p w:rsidR="00D20A8B" w:rsidRPr="00DD3F78" w:rsidRDefault="00D20A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八</w:t>
            </w:r>
          </w:p>
        </w:tc>
        <w:tc>
          <w:tcPr>
            <w:tcW w:w="4132" w:type="dxa"/>
            <w:gridSpan w:val="7"/>
          </w:tcPr>
          <w:p w:rsidR="00D20A8B" w:rsidRPr="00D76518" w:rsidRDefault="00D20A8B"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3 </w:t>
            </w:r>
            <w:r w:rsidRPr="00D76518">
              <w:rPr>
                <w:rFonts w:ascii="Times New Roman" w:eastAsia="DFKai-SB" w:hAnsi="Times New Roman"/>
                <w:bCs/>
                <w:snapToGrid w:val="0"/>
                <w:kern w:val="0"/>
                <w:sz w:val="22"/>
                <w:szCs w:val="20"/>
              </w:rPr>
              <w:t>The Soldier Was Saved by a Dog</w:t>
            </w:r>
          </w:p>
        </w:tc>
        <w:tc>
          <w:tcPr>
            <w:tcW w:w="899" w:type="dxa"/>
            <w:vAlign w:val="center"/>
          </w:tcPr>
          <w:p w:rsidR="00D20A8B" w:rsidRPr="00D76518" w:rsidRDefault="00D20A8B"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十九</w:t>
            </w:r>
          </w:p>
        </w:tc>
        <w:tc>
          <w:tcPr>
            <w:tcW w:w="1072" w:type="dxa"/>
            <w:gridSpan w:val="2"/>
            <w:vMerge/>
          </w:tcPr>
          <w:p w:rsidR="00D20A8B" w:rsidRPr="00D76518" w:rsidRDefault="00D20A8B" w:rsidP="00A409FE">
            <w:pPr>
              <w:spacing w:line="260" w:lineRule="exact"/>
              <w:rPr>
                <w:rFonts w:ascii="Times New Roman" w:eastAsiaTheme="minorEastAsia" w:hAnsi="Times New Roman"/>
                <w:sz w:val="20"/>
                <w:szCs w:val="20"/>
              </w:rPr>
            </w:pPr>
          </w:p>
        </w:tc>
        <w:tc>
          <w:tcPr>
            <w:tcW w:w="2857" w:type="dxa"/>
            <w:gridSpan w:val="3"/>
          </w:tcPr>
          <w:p w:rsidR="00D20A8B" w:rsidRPr="00D76518" w:rsidRDefault="00D20A8B"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6 </w:t>
            </w:r>
            <w:r w:rsidRPr="00D76518">
              <w:rPr>
                <w:rFonts w:ascii="Times New Roman" w:eastAsia="DFKai-SB" w:hAnsi="Times New Roman"/>
                <w:bCs/>
                <w:snapToGrid w:val="0"/>
                <w:kern w:val="0"/>
                <w:sz w:val="22"/>
                <w:szCs w:val="20"/>
              </w:rPr>
              <w:t>The Sign Which You Used Is Not OK</w:t>
            </w:r>
          </w:p>
        </w:tc>
      </w:tr>
      <w:tr w:rsidR="0086723C" w:rsidRPr="00DD3F78" w:rsidTr="00A409FE">
        <w:tc>
          <w:tcPr>
            <w:tcW w:w="668" w:type="dxa"/>
            <w:vAlign w:val="center"/>
          </w:tcPr>
          <w:p w:rsidR="0086723C" w:rsidRPr="00DD3F78" w:rsidRDefault="0086723C"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九</w:t>
            </w:r>
          </w:p>
        </w:tc>
        <w:tc>
          <w:tcPr>
            <w:tcW w:w="4132" w:type="dxa"/>
            <w:gridSpan w:val="7"/>
          </w:tcPr>
          <w:p w:rsidR="0086723C" w:rsidRPr="00D76518" w:rsidRDefault="0086723C"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3 </w:t>
            </w:r>
            <w:r w:rsidRPr="00D76518">
              <w:rPr>
                <w:rFonts w:ascii="Times New Roman" w:eastAsia="DFKai-SB" w:hAnsi="Times New Roman"/>
                <w:bCs/>
                <w:snapToGrid w:val="0"/>
                <w:kern w:val="0"/>
                <w:sz w:val="22"/>
                <w:szCs w:val="20"/>
              </w:rPr>
              <w:t>The Soldier Was Saved by a Dog</w:t>
            </w:r>
          </w:p>
        </w:tc>
        <w:tc>
          <w:tcPr>
            <w:tcW w:w="899" w:type="dxa"/>
            <w:vAlign w:val="center"/>
          </w:tcPr>
          <w:p w:rsidR="0086723C" w:rsidRPr="00D76518" w:rsidRDefault="0086723C"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二十</w:t>
            </w:r>
          </w:p>
        </w:tc>
        <w:tc>
          <w:tcPr>
            <w:tcW w:w="3929" w:type="dxa"/>
            <w:gridSpan w:val="5"/>
          </w:tcPr>
          <w:p w:rsidR="0086723C" w:rsidRPr="00D76518" w:rsidRDefault="0090069C" w:rsidP="00834FD1">
            <w:pPr>
              <w:spacing w:line="260" w:lineRule="exact"/>
              <w:rPr>
                <w:rFonts w:ascii="Times New Roman" w:eastAsiaTheme="minorEastAsia" w:hAnsi="Times New Roman"/>
                <w:sz w:val="20"/>
                <w:szCs w:val="20"/>
              </w:rPr>
            </w:pPr>
            <w:r>
              <w:rPr>
                <w:rFonts w:ascii="Times New Roman" w:eastAsiaTheme="minorEastAsia" w:hAnsi="Times New Roman" w:hint="eastAsia"/>
                <w:sz w:val="20"/>
                <w:szCs w:val="20"/>
                <w:shd w:val="pct15" w:color="auto" w:fill="FFFFFF"/>
              </w:rPr>
              <w:t>The Wind in the Willows</w:t>
            </w:r>
          </w:p>
        </w:tc>
      </w:tr>
      <w:tr w:rsidR="0086723C" w:rsidRPr="00DD3F78" w:rsidTr="00A409FE">
        <w:tc>
          <w:tcPr>
            <w:tcW w:w="668" w:type="dxa"/>
            <w:vAlign w:val="center"/>
          </w:tcPr>
          <w:p w:rsidR="0086723C" w:rsidRPr="00DD3F78" w:rsidRDefault="0086723C"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w:t>
            </w:r>
          </w:p>
        </w:tc>
        <w:tc>
          <w:tcPr>
            <w:tcW w:w="4132" w:type="dxa"/>
            <w:gridSpan w:val="7"/>
          </w:tcPr>
          <w:p w:rsidR="0086723C" w:rsidRPr="00D76518" w:rsidRDefault="0086723C"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3 </w:t>
            </w:r>
            <w:r w:rsidRPr="00D76518">
              <w:rPr>
                <w:rFonts w:ascii="Times New Roman" w:eastAsia="DFKai-SB" w:hAnsi="Times New Roman"/>
                <w:bCs/>
                <w:snapToGrid w:val="0"/>
                <w:kern w:val="0"/>
                <w:sz w:val="22"/>
                <w:szCs w:val="20"/>
              </w:rPr>
              <w:t>The Soldier Was Saved by a Dog</w:t>
            </w:r>
          </w:p>
        </w:tc>
        <w:tc>
          <w:tcPr>
            <w:tcW w:w="899" w:type="dxa"/>
            <w:vAlign w:val="center"/>
          </w:tcPr>
          <w:p w:rsidR="0086723C" w:rsidRPr="00D76518" w:rsidRDefault="0086723C"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二十一</w:t>
            </w:r>
          </w:p>
        </w:tc>
        <w:tc>
          <w:tcPr>
            <w:tcW w:w="3929" w:type="dxa"/>
            <w:gridSpan w:val="5"/>
          </w:tcPr>
          <w:p w:rsidR="0086723C" w:rsidRPr="00D76518" w:rsidRDefault="0086723C" w:rsidP="00A409FE">
            <w:pPr>
              <w:spacing w:line="260" w:lineRule="exact"/>
              <w:rPr>
                <w:rFonts w:ascii="Times New Roman" w:eastAsia="DFKai-SB" w:hAnsi="Times New Roman"/>
                <w:sz w:val="22"/>
              </w:rPr>
            </w:pPr>
            <w:r w:rsidRPr="00114B14">
              <w:rPr>
                <w:rFonts w:ascii="DFKai-SB" w:eastAsia="DFKai-SB" w:hAnsi="DFKai-SB" w:hint="eastAsia"/>
                <w:bCs/>
                <w:snapToGrid w:val="0"/>
                <w:kern w:val="0"/>
                <w:szCs w:val="24"/>
              </w:rPr>
              <w:t>學習慶典(課程統整+學生發表)</w:t>
            </w:r>
          </w:p>
        </w:tc>
      </w:tr>
      <w:tr w:rsidR="0086723C" w:rsidRPr="00DD3F78" w:rsidTr="00A409FE">
        <w:tc>
          <w:tcPr>
            <w:tcW w:w="668" w:type="dxa"/>
            <w:vAlign w:val="center"/>
          </w:tcPr>
          <w:p w:rsidR="0086723C" w:rsidRPr="00DD3F78" w:rsidRDefault="0086723C"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十一</w:t>
            </w:r>
          </w:p>
        </w:tc>
        <w:tc>
          <w:tcPr>
            <w:tcW w:w="4132" w:type="dxa"/>
            <w:gridSpan w:val="7"/>
          </w:tcPr>
          <w:p w:rsidR="0086723C" w:rsidRPr="00D76518" w:rsidRDefault="0086723C" w:rsidP="00A409FE">
            <w:pPr>
              <w:spacing w:line="260" w:lineRule="exact"/>
              <w:rPr>
                <w:rFonts w:ascii="Times New Roman" w:eastAsiaTheme="minorEastAsia" w:hAnsi="Times New Roman"/>
                <w:sz w:val="20"/>
                <w:szCs w:val="20"/>
              </w:rPr>
            </w:pPr>
            <w:r w:rsidRPr="00D7651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4 </w:t>
            </w:r>
            <w:r w:rsidRPr="00D76518">
              <w:rPr>
                <w:rFonts w:ascii="Times New Roman" w:eastAsia="DFKai-SB" w:hAnsi="Times New Roman"/>
                <w:bCs/>
                <w:snapToGrid w:val="0"/>
                <w:kern w:val="0"/>
                <w:sz w:val="22"/>
                <w:szCs w:val="20"/>
              </w:rPr>
              <w:t>Do You Know Where the File Is?</w:t>
            </w:r>
          </w:p>
        </w:tc>
        <w:tc>
          <w:tcPr>
            <w:tcW w:w="899" w:type="dxa"/>
            <w:vAlign w:val="center"/>
          </w:tcPr>
          <w:p w:rsidR="0086723C" w:rsidRPr="00D76518" w:rsidRDefault="0086723C" w:rsidP="00D07BF5">
            <w:pPr>
              <w:snapToGrid w:val="0"/>
              <w:spacing w:line="280" w:lineRule="atLeast"/>
              <w:jc w:val="center"/>
              <w:rPr>
                <w:rFonts w:ascii="Times New Roman" w:eastAsia="DFKai-SB" w:hAnsi="Times New Roman"/>
                <w:sz w:val="22"/>
                <w:szCs w:val="24"/>
              </w:rPr>
            </w:pPr>
            <w:r w:rsidRPr="00D76518">
              <w:rPr>
                <w:rFonts w:ascii="Times New Roman" w:eastAsia="DFKai-SB" w:hAnsi="Times New Roman"/>
                <w:sz w:val="22"/>
                <w:szCs w:val="24"/>
              </w:rPr>
              <w:t>二十二</w:t>
            </w:r>
          </w:p>
        </w:tc>
        <w:tc>
          <w:tcPr>
            <w:tcW w:w="3929" w:type="dxa"/>
            <w:gridSpan w:val="5"/>
            <w:vAlign w:val="center"/>
          </w:tcPr>
          <w:p w:rsidR="0086723C" w:rsidRPr="00D76518" w:rsidRDefault="0086723C" w:rsidP="00A32E7A">
            <w:pPr>
              <w:jc w:val="both"/>
              <w:rPr>
                <w:rFonts w:ascii="Times New Roman" w:eastAsia="DFKai-SB" w:hAnsi="Times New Roman"/>
                <w:sz w:val="22"/>
                <w:szCs w:val="24"/>
              </w:rPr>
            </w:pPr>
          </w:p>
        </w:tc>
      </w:tr>
    </w:tbl>
    <w:p w:rsidR="00046A53" w:rsidRDefault="00DD3F78" w:rsidP="00046A53">
      <w: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046A53" w:rsidRPr="00596DF1" w:rsidTr="00D458CE">
        <w:tc>
          <w:tcPr>
            <w:tcW w:w="522" w:type="dxa"/>
            <w:vAlign w:val="center"/>
          </w:tcPr>
          <w:p w:rsidR="00046A53" w:rsidRPr="00596DF1" w:rsidRDefault="00046A53" w:rsidP="009A6875">
            <w:pPr>
              <w:snapToGrid w:val="0"/>
              <w:spacing w:line="280" w:lineRule="atLeast"/>
              <w:jc w:val="center"/>
              <w:rPr>
                <w:rFonts w:ascii="DFKai-SB" w:eastAsia="DFKai-SB" w:hAnsi="DFKai-SB"/>
                <w:b/>
                <w:sz w:val="22"/>
                <w:szCs w:val="24"/>
              </w:rPr>
            </w:pPr>
            <w:proofErr w:type="gramStart"/>
            <w:r>
              <w:rPr>
                <w:rFonts w:ascii="DFKai-SB" w:eastAsia="DFKai-SB" w:hAnsi="DFKai-SB" w:hint="eastAsia"/>
                <w:b/>
                <w:sz w:val="22"/>
                <w:szCs w:val="24"/>
              </w:rPr>
              <w:lastRenderedPageBreak/>
              <w:t>週</w:t>
            </w:r>
            <w:proofErr w:type="gramEnd"/>
            <w:r>
              <w:rPr>
                <w:rFonts w:ascii="DFKai-SB" w:eastAsia="DFKai-SB" w:hAnsi="DFKai-SB" w:hint="eastAsia"/>
                <w:b/>
                <w:sz w:val="22"/>
                <w:szCs w:val="24"/>
              </w:rPr>
              <w:t>次</w:t>
            </w:r>
          </w:p>
        </w:tc>
        <w:tc>
          <w:tcPr>
            <w:tcW w:w="720"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起訖日期</w:t>
            </w:r>
          </w:p>
        </w:tc>
        <w:tc>
          <w:tcPr>
            <w:tcW w:w="1134"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單元名稱</w:t>
            </w:r>
          </w:p>
        </w:tc>
        <w:tc>
          <w:tcPr>
            <w:tcW w:w="1418"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學習表現</w:t>
            </w:r>
          </w:p>
        </w:tc>
        <w:tc>
          <w:tcPr>
            <w:tcW w:w="1276"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學習內容</w:t>
            </w:r>
          </w:p>
        </w:tc>
        <w:tc>
          <w:tcPr>
            <w:tcW w:w="1417"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學習目標</w:t>
            </w:r>
          </w:p>
        </w:tc>
        <w:tc>
          <w:tcPr>
            <w:tcW w:w="3119"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教學重點</w:t>
            </w:r>
          </w:p>
        </w:tc>
        <w:tc>
          <w:tcPr>
            <w:tcW w:w="484" w:type="dxa"/>
            <w:vAlign w:val="center"/>
          </w:tcPr>
          <w:p w:rsidR="00046A53" w:rsidRPr="00596DF1" w:rsidRDefault="00046A53"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評量方式</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t>1</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8/</w:t>
            </w:r>
            <w:r>
              <w:rPr>
                <w:rFonts w:ascii="DFKai-SB" w:eastAsia="DFKai-SB" w:hAnsi="DFKai-SB" w:hint="eastAsia"/>
                <w:kern w:val="0"/>
                <w:sz w:val="22"/>
              </w:rPr>
              <w:t>27-8/29</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 xml:space="preserve">Unit </w:t>
            </w:r>
            <w:proofErr w:type="gramStart"/>
            <w:r w:rsidRPr="00D15AAF">
              <w:rPr>
                <w:rFonts w:ascii="DFKai-SB" w:eastAsia="DFKai-SB" w:hAnsi="DFKai-SB" w:hint="eastAsia"/>
                <w:bCs/>
                <w:snapToGrid w:val="0"/>
                <w:kern w:val="0"/>
                <w:sz w:val="22"/>
                <w:szCs w:val="20"/>
              </w:rPr>
              <w:t>1  Have</w:t>
            </w:r>
            <w:proofErr w:type="gramEnd"/>
            <w:r w:rsidRPr="00D15AAF">
              <w:rPr>
                <w:rFonts w:ascii="DFKai-SB" w:eastAsia="DFKai-SB" w:hAnsi="DFKai-SB" w:hint="eastAsia"/>
                <w:bCs/>
                <w:snapToGrid w:val="0"/>
                <w:kern w:val="0"/>
                <w:sz w:val="22"/>
                <w:szCs w:val="20"/>
              </w:rPr>
              <w:t xml:space="preserve"> You Had Breakfast Yet?</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2-IV-13 </w:t>
            </w:r>
            <w:r>
              <w:rPr>
                <w:rFonts w:ascii="DFKai-SB" w:eastAsia="DFKai-SB" w:hAnsi="DFKai-SB" w:hint="eastAsia"/>
                <w:bCs/>
                <w:snapToGrid w:val="0"/>
                <w:kern w:val="0"/>
                <w:sz w:val="22"/>
                <w:szCs w:val="20"/>
              </w:rPr>
              <w:t>能</w:t>
            </w:r>
            <w:r w:rsidRPr="00D15AAF">
              <w:rPr>
                <w:rFonts w:ascii="DFKai-SB" w:eastAsia="DFKai-SB" w:hAnsi="DFKai-SB" w:hint="eastAsia"/>
                <w:bCs/>
                <w:snapToGrid w:val="0"/>
                <w:kern w:val="0"/>
                <w:sz w:val="22"/>
                <w:szCs w:val="20"/>
              </w:rPr>
              <w:t>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1.能熟悉過去分詞的形成規則與運用時機。</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2.能正確使用現在</w:t>
            </w:r>
            <w:proofErr w:type="gramStart"/>
            <w:r w:rsidRPr="00D15AAF">
              <w:rPr>
                <w:rFonts w:ascii="DFKai-SB" w:eastAsia="DFKai-SB" w:hAnsi="DFKai-SB" w:hint="eastAsia"/>
                <w:bCs/>
                <w:snapToGrid w:val="0"/>
                <w:kern w:val="0"/>
                <w:sz w:val="22"/>
                <w:szCs w:val="20"/>
              </w:rPr>
              <w:t>完成式於句子</w:t>
            </w:r>
            <w:proofErr w:type="gramEnd"/>
            <w:r w:rsidRPr="00D15AAF">
              <w:rPr>
                <w:rFonts w:ascii="DFKai-SB" w:eastAsia="DFKai-SB" w:hAnsi="DFKai-SB" w:hint="eastAsia"/>
                <w:bCs/>
                <w:snapToGrid w:val="0"/>
                <w:kern w:val="0"/>
                <w:sz w:val="22"/>
                <w:szCs w:val="20"/>
              </w:rPr>
              <w:t>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3.能理解如何保持自身健康狀態。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w:t>
            </w:r>
            <w:r w:rsidRPr="00D15AAF">
              <w:rPr>
                <w:rFonts w:ascii="DFKai-SB" w:eastAsia="DFKai-SB" w:hAnsi="DFKai-SB" w:hint="eastAsia"/>
                <w:sz w:val="22"/>
                <w:szCs w:val="20"/>
              </w:rPr>
              <w:t>學生能認知青少年常見的煩惱與決方法。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5.能學會英文書信信封寫法。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6.能聽、說、讀、寫、拼「應用字彙」；能認識本單元的「認識字彙」。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7.能運用聽力策略進行聽力能力的提升與培養。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【Warm-up】</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藉</w:t>
            </w:r>
            <w:proofErr w:type="gramStart"/>
            <w:r w:rsidRPr="00D15AAF">
              <w:rPr>
                <w:rFonts w:ascii="DFKai-SB" w:eastAsia="DFKai-SB" w:hAnsi="DFKai-SB" w:cs="PMingLiU" w:hint="eastAsia"/>
                <w:bCs/>
                <w:snapToGrid w:val="0"/>
                <w:color w:val="000000"/>
                <w:kern w:val="0"/>
                <w:sz w:val="22"/>
                <w:szCs w:val="20"/>
              </w:rPr>
              <w:t>由暖身篇</w:t>
            </w:r>
            <w:proofErr w:type="gramEnd"/>
            <w:r w:rsidRPr="00D15AAF">
              <w:rPr>
                <w:rFonts w:ascii="DFKai-SB" w:eastAsia="DFKai-SB" w:hAnsi="DFKai-SB" w:cs="PMingLiU" w:hint="eastAsia"/>
                <w:bCs/>
                <w:snapToGrid w:val="0"/>
                <w:color w:val="000000"/>
                <w:kern w:val="0"/>
                <w:sz w:val="22"/>
                <w:szCs w:val="20"/>
              </w:rPr>
              <w:t>的問題，請學生討論保持健康的方法。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【Theme Words】</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1.利用</w:t>
            </w:r>
            <w:proofErr w:type="gramStart"/>
            <w:r w:rsidRPr="00D15AAF">
              <w:rPr>
                <w:rFonts w:ascii="DFKai-SB" w:eastAsia="DFKai-SB" w:hAnsi="DFKai-SB" w:cs="PMingLiU" w:hint="eastAsia"/>
                <w:bCs/>
                <w:snapToGrid w:val="0"/>
                <w:color w:val="000000"/>
                <w:kern w:val="0"/>
                <w:sz w:val="22"/>
                <w:szCs w:val="20"/>
              </w:rPr>
              <w:t>電子書秀出</w:t>
            </w:r>
            <w:proofErr w:type="gramEnd"/>
            <w:r w:rsidRPr="00D15AAF">
              <w:rPr>
                <w:rFonts w:ascii="DFKai-SB" w:eastAsia="DFKai-SB" w:hAnsi="DFKai-SB" w:cs="PMingLiU" w:hint="eastAsia"/>
                <w:bCs/>
                <w:snapToGrid w:val="0"/>
                <w:color w:val="000000"/>
                <w:kern w:val="0"/>
                <w:sz w:val="22"/>
                <w:szCs w:val="20"/>
              </w:rPr>
              <w:t>Theme Words圖片，讓學生覆誦保持身體健康相關詞彙的英語說法。並完成練習題。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2.利用</w:t>
            </w:r>
            <w:proofErr w:type="gramStart"/>
            <w:r w:rsidRPr="00D15AAF">
              <w:rPr>
                <w:rFonts w:ascii="DFKai-SB" w:eastAsia="DFKai-SB" w:hAnsi="DFKai-SB" w:cs="PMingLiU" w:hint="eastAsia"/>
                <w:bCs/>
                <w:snapToGrid w:val="0"/>
                <w:color w:val="000000"/>
                <w:kern w:val="0"/>
                <w:sz w:val="22"/>
                <w:szCs w:val="20"/>
              </w:rPr>
              <w:t>電子書秀出</w:t>
            </w:r>
            <w:proofErr w:type="gramEnd"/>
            <w:r w:rsidRPr="00D15AAF">
              <w:rPr>
                <w:rFonts w:ascii="DFKai-SB" w:eastAsia="DFKai-SB" w:hAnsi="DFKai-SB" w:cs="PMingLiU" w:hint="eastAsia"/>
                <w:bCs/>
                <w:snapToGrid w:val="0"/>
                <w:color w:val="000000"/>
                <w:kern w:val="0"/>
                <w:sz w:val="22"/>
                <w:szCs w:val="20"/>
              </w:rPr>
              <w:t>Theme Words圖片，讓學生覆誦談論經驗的相關詞彙之英語說法。並完成練習題。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【Dialogue】</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1.請同學觀察圖片後預測對話內容。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2.播放CD讓學生跟著朗讀。</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3.講解課文後，請學生兩兩一組進行角色扮演練習句子。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4.同學討論對話內容，教師進行講解並進行提問。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5.完成練習題。</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6.進行口語練習：Continuing a Conversation的口語練習，兩兩一組進行練習後，上台分享發表。</w:t>
            </w:r>
          </w:p>
          <w:p w:rsidR="00911FE6" w:rsidRPr="00D15AAF" w:rsidRDefault="00911FE6" w:rsidP="00A409FE">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7</w:t>
            </w:r>
            <w:r w:rsidRPr="00D15AAF">
              <w:rPr>
                <w:rFonts w:ascii="DFKai-SB" w:eastAsia="DFKai-SB" w:hAnsi="DFKai-SB" w:cs="PMingLiU" w:hint="eastAsia"/>
                <w:bCs/>
                <w:snapToGrid w:val="0"/>
                <w:color w:val="000000"/>
                <w:kern w:val="0"/>
                <w:sz w:val="22"/>
                <w:szCs w:val="20"/>
              </w:rPr>
              <w:t>.教授出現於對話中的單字讀法與用法。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w:t>
            </w:r>
          </w:p>
          <w:p w:rsidR="00911FE6" w:rsidRPr="00D15AAF" w:rsidRDefault="00911FE6" w:rsidP="00A409FE">
            <w:pPr>
              <w:spacing w:line="260" w:lineRule="exact"/>
              <w:rPr>
                <w:rFonts w:eastAsiaTheme="minorEastAsia"/>
                <w:sz w:val="20"/>
                <w:szCs w:val="20"/>
              </w:rPr>
            </w:pPr>
            <w:r w:rsidRPr="00D15AAF">
              <w:rPr>
                <w:rFonts w:ascii="DFKai-SB" w:eastAsia="DFKai-SB" w:hAnsi="DFKai-SB" w:cs="PMingLiU" w:hint="eastAsia"/>
                <w:color w:val="000000"/>
                <w:sz w:val="22"/>
                <w:szCs w:val="20"/>
              </w:rPr>
              <w:t>1.教師可利用課本表格講解過去分詞的形成規則。</w:t>
            </w:r>
            <w:proofErr w:type="gramStart"/>
            <w:r w:rsidRPr="00D15AAF">
              <w:rPr>
                <w:rFonts w:ascii="DFKai-SB" w:eastAsia="DFKai-SB" w:hAnsi="DFKai-SB" w:cs="PMingLiU" w:hint="eastAsia"/>
                <w:color w:val="000000"/>
                <w:sz w:val="22"/>
                <w:szCs w:val="20"/>
              </w:rPr>
              <w:t>並帶讀過去</w:t>
            </w:r>
            <w:proofErr w:type="gramEnd"/>
            <w:r w:rsidRPr="00D15AAF">
              <w:rPr>
                <w:rFonts w:ascii="DFKai-SB" w:eastAsia="DFKai-SB" w:hAnsi="DFKai-SB" w:cs="PMingLiU" w:hint="eastAsia"/>
                <w:color w:val="000000"/>
                <w:sz w:val="22"/>
                <w:szCs w:val="20"/>
              </w:rPr>
              <w:t xml:space="preserve">分詞。 </w:t>
            </w:r>
          </w:p>
          <w:p w:rsidR="00911FE6" w:rsidRPr="00D15AAF" w:rsidRDefault="00911FE6" w:rsidP="00A409FE">
            <w:pPr>
              <w:spacing w:line="260" w:lineRule="exact"/>
              <w:rPr>
                <w:rFonts w:eastAsiaTheme="minorEastAsia"/>
                <w:sz w:val="20"/>
                <w:szCs w:val="20"/>
              </w:rPr>
            </w:pPr>
            <w:r w:rsidRPr="00D15AAF">
              <w:rPr>
                <w:rFonts w:ascii="DFKai-SB" w:eastAsia="DFKai-SB" w:hAnsi="DFKai-SB" w:cs="PMingLiU" w:hint="eastAsia"/>
                <w:color w:val="000000"/>
                <w:sz w:val="22"/>
                <w:szCs w:val="20"/>
              </w:rPr>
              <w:t>接著運用Write. 進行過去分詞小測驗。</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2.在黑板上寫下現在</w:t>
            </w:r>
            <w:proofErr w:type="gramStart"/>
            <w:r w:rsidRPr="00D15AAF">
              <w:rPr>
                <w:rFonts w:ascii="DFKai-SB" w:eastAsia="DFKai-SB" w:hAnsi="DFKai-SB" w:cs="PMingLiU" w:hint="eastAsia"/>
                <w:bCs/>
                <w:snapToGrid w:val="0"/>
                <w:color w:val="000000"/>
                <w:kern w:val="0"/>
                <w:sz w:val="22"/>
                <w:szCs w:val="20"/>
              </w:rPr>
              <w:t>完成式的句型</w:t>
            </w:r>
            <w:proofErr w:type="gramEnd"/>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 主詞 + have / has + PP. + </w:t>
            </w:r>
            <w:proofErr w:type="gramStart"/>
            <w:r w:rsidRPr="00D15AAF">
              <w:rPr>
                <w:rFonts w:ascii="DFKai-SB" w:eastAsia="DFKai-SB" w:hAnsi="DFKai-SB" w:cs="PMingLiU" w:hint="eastAsia"/>
                <w:bCs/>
                <w:snapToGrid w:val="0"/>
                <w:color w:val="000000"/>
                <w:kern w:val="0"/>
                <w:sz w:val="22"/>
                <w:szCs w:val="20"/>
              </w:rPr>
              <w:t>before</w:t>
            </w:r>
            <w:proofErr w:type="gramEnd"/>
            <w:r w:rsidRPr="00D15AAF">
              <w:rPr>
                <w:rFonts w:ascii="DFKai-SB" w:eastAsia="DFKai-SB" w:hAnsi="DFKai-SB" w:cs="PMingLiU" w:hint="eastAsia"/>
                <w:bCs/>
                <w:snapToGrid w:val="0"/>
                <w:color w:val="000000"/>
                <w:kern w:val="0"/>
                <w:sz w:val="22"/>
                <w:szCs w:val="20"/>
              </w:rPr>
              <w:t>/ many times. (搭配問句Have/Has +主詞 + ever + 過去分詞…?)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 主詞 + have / has + PP. + for + 一段時間/ since + 過去時間或</w:t>
            </w:r>
            <w:proofErr w:type="gramStart"/>
            <w:r w:rsidRPr="00D15AAF">
              <w:rPr>
                <w:rFonts w:ascii="DFKai-SB" w:eastAsia="DFKai-SB" w:hAnsi="DFKai-SB" w:cs="PMingLiU" w:hint="eastAsia"/>
                <w:bCs/>
                <w:snapToGrid w:val="0"/>
                <w:color w:val="000000"/>
                <w:kern w:val="0"/>
                <w:sz w:val="22"/>
                <w:szCs w:val="20"/>
              </w:rPr>
              <w:t>過去式的句子</w:t>
            </w:r>
            <w:proofErr w:type="gramEnd"/>
            <w:r w:rsidRPr="00D15AAF">
              <w:rPr>
                <w:rFonts w:ascii="DFKai-SB" w:eastAsia="DFKai-SB" w:hAnsi="DFKai-SB" w:cs="PMingLiU" w:hint="eastAsia"/>
                <w:bCs/>
                <w:snapToGrid w:val="0"/>
                <w:color w:val="000000"/>
                <w:kern w:val="0"/>
                <w:sz w:val="22"/>
                <w:szCs w:val="20"/>
              </w:rPr>
              <w:t>. (搭配問句How long have/has + 主詞 + 過去分詞…?)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 主詞 + have / has + already +  PP. + for + 一段時間/ since + 過去時間或</w:t>
            </w:r>
            <w:proofErr w:type="gramStart"/>
            <w:r w:rsidRPr="00D15AAF">
              <w:rPr>
                <w:rFonts w:ascii="DFKai-SB" w:eastAsia="DFKai-SB" w:hAnsi="DFKai-SB" w:cs="PMingLiU" w:hint="eastAsia"/>
                <w:bCs/>
                <w:snapToGrid w:val="0"/>
                <w:color w:val="000000"/>
                <w:kern w:val="0"/>
                <w:sz w:val="22"/>
                <w:szCs w:val="20"/>
              </w:rPr>
              <w:t>過去式的句子</w:t>
            </w:r>
            <w:proofErr w:type="gramEnd"/>
            <w:r w:rsidRPr="00D15AAF">
              <w:rPr>
                <w:rFonts w:ascii="DFKai-SB" w:eastAsia="DFKai-SB" w:hAnsi="DFKai-SB" w:cs="PMingLiU" w:hint="eastAsia"/>
                <w:bCs/>
                <w:snapToGrid w:val="0"/>
                <w:color w:val="000000"/>
                <w:kern w:val="0"/>
                <w:sz w:val="22"/>
                <w:szCs w:val="20"/>
              </w:rPr>
              <w:t>. (搭配問句Have/Has +主詞 + ever + 過去分詞…(yet)?)</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3.教師在黑板上畫上</w:t>
            </w:r>
            <w:proofErr w:type="gramStart"/>
            <w:r w:rsidRPr="00D15AAF">
              <w:rPr>
                <w:rFonts w:ascii="DFKai-SB" w:eastAsia="DFKai-SB" w:hAnsi="DFKai-SB" w:cs="PMingLiU" w:hint="eastAsia"/>
                <w:bCs/>
                <w:snapToGrid w:val="0"/>
                <w:color w:val="000000"/>
                <w:kern w:val="0"/>
                <w:sz w:val="22"/>
                <w:szCs w:val="20"/>
              </w:rPr>
              <w:t>時間數</w:t>
            </w:r>
            <w:r w:rsidRPr="00D15AAF">
              <w:rPr>
                <w:rFonts w:ascii="DFKai-SB" w:eastAsia="DFKai-SB" w:hAnsi="DFKai-SB" w:cs="PMingLiU" w:hint="eastAsia"/>
                <w:bCs/>
                <w:snapToGrid w:val="0"/>
                <w:color w:val="000000"/>
                <w:kern w:val="0"/>
                <w:sz w:val="22"/>
                <w:szCs w:val="20"/>
              </w:rPr>
              <w:lastRenderedPageBreak/>
              <w:t>線</w:t>
            </w:r>
            <w:proofErr w:type="gramEnd"/>
            <w:r w:rsidRPr="00D15AAF">
              <w:rPr>
                <w:rFonts w:ascii="DFKai-SB" w:eastAsia="DFKai-SB" w:hAnsi="DFKai-SB" w:cs="PMingLiU" w:hint="eastAsia"/>
                <w:bCs/>
                <w:snapToGrid w:val="0"/>
                <w:color w:val="000000"/>
                <w:kern w:val="0"/>
                <w:sz w:val="22"/>
                <w:szCs w:val="20"/>
              </w:rPr>
              <w:t>，清楚呈現現在完成式，必須是從過去到現在持續的行為或動作、或是表示經驗時使用。</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4.完成練習題。</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r w:rsidRPr="00D15AAF">
              <w:rPr>
                <w:rFonts w:ascii="DFKai-SB" w:eastAsia="DFKai-SB" w:hAnsi="DFKai-SB" w:hint="eastAsia"/>
                <w:snapToGrid w:val="0"/>
                <w:kern w:val="0"/>
                <w:sz w:val="22"/>
                <w:szCs w:val="20"/>
              </w:rPr>
              <w:b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2</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9/</w:t>
            </w:r>
            <w:r>
              <w:rPr>
                <w:rFonts w:ascii="DFKai-SB" w:eastAsia="DFKai-SB" w:hAnsi="DFKai-SB" w:hint="eastAsia"/>
                <w:kern w:val="0"/>
                <w:sz w:val="22"/>
              </w:rPr>
              <w:t>1</w:t>
            </w:r>
            <w:r w:rsidRPr="00E0783C">
              <w:rPr>
                <w:rFonts w:ascii="DFKai-SB" w:eastAsia="DFKai-SB" w:hAnsi="DFKai-SB" w:hint="eastAsia"/>
                <w:kern w:val="0"/>
                <w:sz w:val="22"/>
              </w:rPr>
              <w:t>~</w:t>
            </w:r>
            <w:r w:rsidRPr="00692980">
              <w:rPr>
                <w:rFonts w:ascii="DFKai-SB" w:eastAsia="DFKai-SB" w:hAnsi="DFKai-SB" w:hint="eastAsia"/>
                <w:kern w:val="0"/>
                <w:sz w:val="22"/>
              </w:rPr>
              <w:t>9/</w:t>
            </w:r>
            <w:r>
              <w:rPr>
                <w:rFonts w:ascii="DFKai-SB" w:eastAsia="DFKai-SB" w:hAnsi="DFKai-SB" w:hint="eastAsia"/>
                <w:kern w:val="0"/>
                <w:sz w:val="22"/>
              </w:rPr>
              <w:t>5</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 xml:space="preserve">Unit </w:t>
            </w:r>
            <w:proofErr w:type="gramStart"/>
            <w:r w:rsidRPr="00D15AAF">
              <w:rPr>
                <w:rFonts w:ascii="DFKai-SB" w:eastAsia="DFKai-SB" w:hAnsi="DFKai-SB" w:hint="eastAsia"/>
                <w:bCs/>
                <w:snapToGrid w:val="0"/>
                <w:kern w:val="0"/>
                <w:sz w:val="22"/>
                <w:szCs w:val="20"/>
              </w:rPr>
              <w:t>1  Have</w:t>
            </w:r>
            <w:proofErr w:type="gramEnd"/>
            <w:r w:rsidRPr="00D15AAF">
              <w:rPr>
                <w:rFonts w:ascii="DFKai-SB" w:eastAsia="DFKai-SB" w:hAnsi="DFKai-SB" w:hint="eastAsia"/>
                <w:bCs/>
                <w:snapToGrid w:val="0"/>
                <w:kern w:val="0"/>
                <w:sz w:val="22"/>
                <w:szCs w:val="20"/>
              </w:rPr>
              <w:t xml:space="preserve"> You Had Breakfast Yet?</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1.能熟悉過去分詞的形成規則與運用時機。</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2.能正確使用現在</w:t>
            </w:r>
            <w:proofErr w:type="gramStart"/>
            <w:r w:rsidRPr="00D15AAF">
              <w:rPr>
                <w:rFonts w:ascii="DFKai-SB" w:eastAsia="DFKai-SB" w:hAnsi="DFKai-SB" w:hint="eastAsia"/>
                <w:bCs/>
                <w:snapToGrid w:val="0"/>
                <w:kern w:val="0"/>
                <w:sz w:val="22"/>
                <w:szCs w:val="20"/>
              </w:rPr>
              <w:t>完成式於句子</w:t>
            </w:r>
            <w:proofErr w:type="gramEnd"/>
            <w:r w:rsidRPr="00D15AAF">
              <w:rPr>
                <w:rFonts w:ascii="DFKai-SB" w:eastAsia="DFKai-SB" w:hAnsi="DFKai-SB" w:hint="eastAsia"/>
                <w:bCs/>
                <w:snapToGrid w:val="0"/>
                <w:kern w:val="0"/>
                <w:sz w:val="22"/>
                <w:szCs w:val="20"/>
              </w:rPr>
              <w:t>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3.能理解如何保持自身健康狀態。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w:t>
            </w:r>
            <w:r w:rsidRPr="00D15AAF">
              <w:rPr>
                <w:rFonts w:ascii="DFKai-SB" w:eastAsia="DFKai-SB" w:hAnsi="DFKai-SB" w:hint="eastAsia"/>
                <w:sz w:val="22"/>
                <w:szCs w:val="20"/>
              </w:rPr>
              <w:t>學生能認知青少年常見的煩惱與決方法。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5.能學會英文書信信封寫法。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6.能聽、說、讀、寫、拼「應用字彙」；能認識本單元的「認識字彙」。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7.能運用聽力策略進行聽力能力的提升與培養。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1.能透過Before You Read兩個問題引發閱讀興趣。</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2.能透過While You Read了解閱讀動機及目的，和文章的主要內容與細節。更藉由閱讀策略做筆記摘要等，了解文章的結構分成Introduction/ Main Body/ Conclusion。</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3.能在閱讀過程中隨時修正原先的預測內容。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4.能</w:t>
            </w:r>
            <w:proofErr w:type="gramStart"/>
            <w:r w:rsidRPr="00D15AAF">
              <w:rPr>
                <w:rFonts w:ascii="DFKai-SB" w:eastAsia="DFKai-SB" w:hAnsi="DFKai-SB" w:cs="PMingLiU" w:hint="eastAsia"/>
                <w:bCs/>
                <w:snapToGrid w:val="0"/>
                <w:color w:val="000000"/>
                <w:kern w:val="0"/>
                <w:sz w:val="22"/>
                <w:szCs w:val="20"/>
              </w:rPr>
              <w:t>讀懂課中</w:t>
            </w:r>
            <w:proofErr w:type="gramEnd"/>
            <w:r w:rsidRPr="00D15AAF">
              <w:rPr>
                <w:rFonts w:ascii="DFKai-SB" w:eastAsia="DFKai-SB" w:hAnsi="DFKai-SB" w:cs="PMingLiU" w:hint="eastAsia"/>
                <w:bCs/>
                <w:snapToGrid w:val="0"/>
                <w:color w:val="000000"/>
                <w:kern w:val="0"/>
                <w:sz w:val="22"/>
                <w:szCs w:val="20"/>
              </w:rPr>
              <w:t>Ted所面臨的問題與他的困難之處，將這些訊息分點寫在課本空白處。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5.能將文章中訊息加以比較、歸納，並與實際生活情境做連結。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6.透過After You Read的graphic organiers閱讀策略完成該組織圖</w:t>
            </w:r>
            <w:r w:rsidRPr="00A95299">
              <w:rPr>
                <w:rFonts w:ascii="DFKai-SB" w:eastAsia="DFKai-SB" w:hAnsi="DFKai-SB" w:cs="PMingLiU" w:hint="eastAsia"/>
                <w:bCs/>
                <w:snapToGrid w:val="0"/>
                <w:color w:val="000000" w:themeColor="text1"/>
                <w:kern w:val="0"/>
                <w:sz w:val="22"/>
                <w:szCs w:val="20"/>
              </w:rPr>
              <w:t>(分成Introudction, Main body, Conclusion)以</w:t>
            </w:r>
            <w:r w:rsidRPr="00D15AAF">
              <w:rPr>
                <w:rFonts w:ascii="DFKai-SB" w:eastAsia="DFKai-SB" w:hAnsi="DFKai-SB" w:cs="PMingLiU" w:hint="eastAsia"/>
                <w:bCs/>
                <w:snapToGrid w:val="0"/>
                <w:color w:val="000000"/>
                <w:kern w:val="0"/>
                <w:sz w:val="22"/>
                <w:szCs w:val="20"/>
              </w:rPr>
              <w:t>理解文章。</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7.根據情境寫出尋求幫忙的信件，並可於完成後進行分享。</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8.教授出現於閱讀中的單字讀法與用法。</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口說測驗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t>3</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9/</w:t>
            </w:r>
            <w:r>
              <w:rPr>
                <w:rFonts w:ascii="DFKai-SB" w:eastAsia="DFKai-SB" w:hAnsi="DFKai-SB" w:hint="eastAsia"/>
                <w:kern w:val="0"/>
                <w:sz w:val="22"/>
              </w:rPr>
              <w:t>8</w:t>
            </w:r>
            <w:r w:rsidRPr="00E0783C">
              <w:rPr>
                <w:rFonts w:ascii="DFKai-SB" w:eastAsia="DFKai-SB" w:hAnsi="DFKai-SB" w:hint="eastAsia"/>
                <w:kern w:val="0"/>
                <w:sz w:val="22"/>
              </w:rPr>
              <w:t>~</w:t>
            </w:r>
            <w:r w:rsidRPr="00692980">
              <w:rPr>
                <w:rFonts w:ascii="DFKai-SB" w:eastAsia="DFKai-SB" w:hAnsi="DFKai-SB" w:hint="eastAsia"/>
                <w:kern w:val="0"/>
                <w:sz w:val="22"/>
              </w:rPr>
              <w:t>9/1</w:t>
            </w:r>
            <w:r>
              <w:rPr>
                <w:rFonts w:ascii="DFKai-SB" w:eastAsia="DFKai-SB" w:hAnsi="DFKai-SB" w:hint="eastAsia"/>
                <w:kern w:val="0"/>
                <w:sz w:val="22"/>
              </w:rPr>
              <w:t>2</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 xml:space="preserve">Unit </w:t>
            </w:r>
            <w:proofErr w:type="gramStart"/>
            <w:r w:rsidRPr="00D15AAF">
              <w:rPr>
                <w:rFonts w:ascii="DFKai-SB" w:eastAsia="DFKai-SB" w:hAnsi="DFKai-SB" w:hint="eastAsia"/>
                <w:bCs/>
                <w:snapToGrid w:val="0"/>
                <w:kern w:val="0"/>
                <w:sz w:val="22"/>
                <w:szCs w:val="20"/>
              </w:rPr>
              <w:t>1  Have</w:t>
            </w:r>
            <w:proofErr w:type="gramEnd"/>
            <w:r w:rsidRPr="00D15AAF">
              <w:rPr>
                <w:rFonts w:ascii="DFKai-SB" w:eastAsia="DFKai-SB" w:hAnsi="DFKai-SB" w:hint="eastAsia"/>
                <w:bCs/>
                <w:snapToGrid w:val="0"/>
                <w:kern w:val="0"/>
                <w:sz w:val="22"/>
                <w:szCs w:val="20"/>
              </w:rPr>
              <w:t xml:space="preserve"> You </w:t>
            </w:r>
            <w:r w:rsidRPr="00D15AAF">
              <w:rPr>
                <w:rFonts w:ascii="DFKai-SB" w:eastAsia="DFKai-SB" w:hAnsi="DFKai-SB" w:hint="eastAsia"/>
                <w:bCs/>
                <w:snapToGrid w:val="0"/>
                <w:kern w:val="0"/>
                <w:sz w:val="22"/>
                <w:szCs w:val="20"/>
              </w:rPr>
              <w:lastRenderedPageBreak/>
              <w:t>Had Breakfast Yet?</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lastRenderedPageBreak/>
              <w:t>1-IV-3 能聽懂基本或</w:t>
            </w:r>
            <w:r w:rsidRPr="00D15AAF">
              <w:rPr>
                <w:rFonts w:ascii="DFKai-SB" w:eastAsia="DFKai-SB" w:hAnsi="DFKai-SB" w:hint="eastAsia"/>
                <w:sz w:val="22"/>
                <w:szCs w:val="20"/>
              </w:rPr>
              <w:lastRenderedPageBreak/>
              <w:t>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lastRenderedPageBreak/>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1.能熟悉過去分詞的形</w:t>
            </w:r>
            <w:r w:rsidRPr="00D15AAF">
              <w:rPr>
                <w:rFonts w:ascii="DFKai-SB" w:eastAsia="DFKai-SB" w:hAnsi="DFKai-SB" w:hint="eastAsia"/>
                <w:bCs/>
                <w:snapToGrid w:val="0"/>
                <w:kern w:val="0"/>
                <w:sz w:val="22"/>
                <w:szCs w:val="20"/>
              </w:rPr>
              <w:lastRenderedPageBreak/>
              <w:t>成規則與運用時機。</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2.能正確使用現在</w:t>
            </w:r>
            <w:proofErr w:type="gramStart"/>
            <w:r w:rsidRPr="00D15AAF">
              <w:rPr>
                <w:rFonts w:ascii="DFKai-SB" w:eastAsia="DFKai-SB" w:hAnsi="DFKai-SB" w:hint="eastAsia"/>
                <w:bCs/>
                <w:snapToGrid w:val="0"/>
                <w:kern w:val="0"/>
                <w:sz w:val="22"/>
                <w:szCs w:val="20"/>
              </w:rPr>
              <w:t>完成式於句子</w:t>
            </w:r>
            <w:proofErr w:type="gramEnd"/>
            <w:r w:rsidRPr="00D15AAF">
              <w:rPr>
                <w:rFonts w:ascii="DFKai-SB" w:eastAsia="DFKai-SB" w:hAnsi="DFKai-SB" w:hint="eastAsia"/>
                <w:bCs/>
                <w:snapToGrid w:val="0"/>
                <w:kern w:val="0"/>
                <w:sz w:val="22"/>
                <w:szCs w:val="20"/>
              </w:rPr>
              <w:t>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3.能理解如何保持自身健康狀態。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w:t>
            </w:r>
            <w:r w:rsidRPr="00D15AAF">
              <w:rPr>
                <w:rFonts w:ascii="DFKai-SB" w:eastAsia="DFKai-SB" w:hAnsi="DFKai-SB" w:hint="eastAsia"/>
                <w:sz w:val="22"/>
                <w:szCs w:val="20"/>
              </w:rPr>
              <w:t>學生能認知青少年常見的煩惱與決方法。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5.能學會英文書信信封寫法。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6.能聽、說、讀、寫、拼「應用字彙」；能認識本單元的「認識字彙」。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7.能運用聽力策略進行聽力能力的提升與培養。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 xml:space="preserve">【Exercise】Reading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w:t>
            </w:r>
            <w:r w:rsidRPr="00D15AAF">
              <w:rPr>
                <w:rFonts w:ascii="DFKai-SB" w:eastAsia="DFKai-SB" w:hAnsi="DFKai-SB" w:cs="PMingLiU" w:hint="eastAsia"/>
                <w:bCs/>
                <w:snapToGrid w:val="0"/>
                <w:color w:val="000000"/>
                <w:kern w:val="0"/>
                <w:sz w:val="22"/>
                <w:szCs w:val="20"/>
              </w:rPr>
              <w:lastRenderedPageBreak/>
              <w:t>閱讀素養題。</w:t>
            </w:r>
          </w:p>
          <w:p w:rsidR="00911FE6" w:rsidRPr="00A95299" w:rsidRDefault="00911FE6" w:rsidP="00A409FE">
            <w:pPr>
              <w:spacing w:line="260" w:lineRule="exact"/>
              <w:rPr>
                <w:rFonts w:eastAsiaTheme="minorEastAsia"/>
                <w:bCs/>
                <w:snapToGrid w:val="0"/>
                <w:color w:val="000000" w:themeColor="text1"/>
                <w:kern w:val="0"/>
                <w:sz w:val="20"/>
                <w:szCs w:val="20"/>
              </w:rPr>
            </w:pPr>
            <w:r w:rsidRPr="00D15AAF">
              <w:rPr>
                <w:rFonts w:ascii="DFKai-SB" w:eastAsia="DFKai-SB" w:hAnsi="DFKai-SB" w:cs="PMingLiU" w:hint="eastAsia"/>
                <w:bCs/>
                <w:snapToGrid w:val="0"/>
                <w:color w:val="000000"/>
                <w:kern w:val="0"/>
                <w:sz w:val="22"/>
                <w:szCs w:val="20"/>
              </w:rPr>
              <w:t>2.完成閱讀組織圖練</w:t>
            </w:r>
            <w:r w:rsidRPr="00A95299">
              <w:rPr>
                <w:rFonts w:ascii="DFKai-SB" w:eastAsia="DFKai-SB" w:hAnsi="DFKai-SB" w:cs="PMingLiU" w:hint="eastAsia"/>
                <w:bCs/>
                <w:snapToGrid w:val="0"/>
                <w:color w:val="000000" w:themeColor="text1"/>
                <w:kern w:val="0"/>
                <w:sz w:val="22"/>
                <w:szCs w:val="20"/>
              </w:rPr>
              <w:t>習(graphic organizer)及閱讀課後練習題。</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【Exercise】Listening</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1.會考聽力三大練習。</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2.播放聽力稿以利學生精進聽力能力。</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【Extension】</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1.請同學閱讀Taco&amp;Tom中的漫畫並根據上下文推測gone to和been to的差異性。</w:t>
            </w:r>
          </w:p>
          <w:p w:rsidR="00911FE6" w:rsidRPr="00A95299" w:rsidRDefault="00911FE6" w:rsidP="00A409FE">
            <w:pPr>
              <w:spacing w:line="260" w:lineRule="exact"/>
              <w:rPr>
                <w:rFonts w:eastAsiaTheme="minorEastAsia"/>
                <w:bCs/>
                <w:snapToGrid w:val="0"/>
                <w:color w:val="000000" w:themeColor="text1"/>
                <w:kern w:val="0"/>
                <w:sz w:val="20"/>
                <w:szCs w:val="20"/>
              </w:rPr>
            </w:pPr>
            <w:r w:rsidRPr="00A95299">
              <w:rPr>
                <w:rFonts w:ascii="DFKai-SB" w:eastAsia="DFKai-SB" w:hAnsi="DFKai-SB" w:cs="PMingLiU" w:hint="eastAsia"/>
                <w:bCs/>
                <w:snapToGrid w:val="0"/>
                <w:color w:val="000000" w:themeColor="text1"/>
                <w:kern w:val="0"/>
                <w:sz w:val="22"/>
                <w:szCs w:val="20"/>
              </w:rPr>
              <w:t>2.老師教授兩個片語差異性並提供練習學生進一步熟悉兩個片語差異。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3.讓同學完成Fill in the blanks。</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w:t>
            </w:r>
            <w:r w:rsidRPr="00D15AAF">
              <w:rPr>
                <w:rFonts w:ascii="DFKai-SB" w:eastAsia="DFKai-SB" w:hAnsi="DFKai-SB" w:hint="eastAsia"/>
                <w:snapToGrid w:val="0"/>
                <w:kern w:val="0"/>
                <w:sz w:val="22"/>
                <w:szCs w:val="20"/>
              </w:rPr>
              <w:lastRenderedPageBreak/>
              <w:t>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口說測驗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4</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9/1</w:t>
            </w:r>
            <w:r>
              <w:rPr>
                <w:rFonts w:ascii="DFKai-SB" w:eastAsia="DFKai-SB" w:hAnsi="DFKai-SB" w:hint="eastAsia"/>
                <w:kern w:val="0"/>
                <w:sz w:val="22"/>
              </w:rPr>
              <w:t>5</w:t>
            </w:r>
            <w:r w:rsidRPr="00E0783C">
              <w:rPr>
                <w:rFonts w:ascii="DFKai-SB" w:eastAsia="DFKai-SB" w:hAnsi="DFKai-SB" w:hint="eastAsia"/>
                <w:kern w:val="0"/>
                <w:sz w:val="22"/>
              </w:rPr>
              <w:t>~</w:t>
            </w:r>
            <w:r w:rsidRPr="00692980">
              <w:rPr>
                <w:rFonts w:ascii="DFKai-SB" w:eastAsia="DFKai-SB" w:hAnsi="DFKai-SB" w:hint="eastAsia"/>
                <w:kern w:val="0"/>
                <w:sz w:val="22"/>
              </w:rPr>
              <w:t>9/</w:t>
            </w:r>
            <w:r>
              <w:rPr>
                <w:rFonts w:ascii="DFKai-SB" w:eastAsia="DFKai-SB" w:hAnsi="DFKai-SB" w:hint="eastAsia"/>
                <w:kern w:val="0"/>
                <w:sz w:val="22"/>
              </w:rPr>
              <w:t>19</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智慧財產權與分辨真假資訊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2  The Movie Looks Exciting</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1-IV-1 能聽懂課堂中所學的字詞。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lastRenderedPageBreak/>
              <w:t>1-IV-4 能聽懂日常生活對話的主要內容。</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1-IV-7 能辨識簡短說明或敘述的情境及主旨。</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◎2-IV-1 能說出課堂中所學的字詞。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2-IV-2 能依情境使用日常生活用語。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 xml:space="preserve">2-IV-4 能以簡易的英語描述自己、家人及朋友。 </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2-IV-5 能以簡易的英語表達個人的需求、意願和感受。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2-IV-6 能依人、事、時、地、</w:t>
            </w:r>
            <w:proofErr w:type="gramStart"/>
            <w:r w:rsidRPr="00D15AAF">
              <w:rPr>
                <w:rFonts w:ascii="DFKai-SB" w:eastAsia="DFKai-SB" w:hAnsi="DFKai-SB" w:hint="eastAsia"/>
                <w:sz w:val="22"/>
                <w:szCs w:val="20"/>
              </w:rPr>
              <w:t>物作簡易</w:t>
            </w:r>
            <w:proofErr w:type="gramEnd"/>
            <w:r w:rsidRPr="00D15AAF">
              <w:rPr>
                <w:rFonts w:ascii="DFKai-SB" w:eastAsia="DFKai-SB" w:hAnsi="DFKai-SB" w:hint="eastAsia"/>
                <w:sz w:val="22"/>
                <w:szCs w:val="20"/>
              </w:rPr>
              <w:t>的描述 或回答。</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2-IV-10 能以簡易的英語描述圖片。</w:t>
            </w:r>
          </w:p>
          <w:p w:rsidR="00911FE6" w:rsidRPr="00D15AAF" w:rsidRDefault="00911FE6" w:rsidP="00A409FE">
            <w:pPr>
              <w:spacing w:line="260" w:lineRule="exact"/>
              <w:rPr>
                <w:rFonts w:eastAsiaTheme="minorEastAsia"/>
                <w:sz w:val="20"/>
                <w:szCs w:val="20"/>
              </w:rPr>
            </w:pPr>
            <w:proofErr w:type="gramStart"/>
            <w:r w:rsidRPr="00D15AAF">
              <w:rPr>
                <w:rFonts w:ascii="DFKai-SB" w:eastAsia="DFKai-SB" w:hAnsi="DFKai-SB" w:hint="eastAsia"/>
                <w:sz w:val="22"/>
                <w:szCs w:val="20"/>
              </w:rPr>
              <w:t>＊</w:t>
            </w:r>
            <w:proofErr w:type="gramEnd"/>
            <w:r w:rsidRPr="00D15AAF">
              <w:rPr>
                <w:rFonts w:ascii="DFKai-SB" w:eastAsia="DFKai-SB" w:hAnsi="DFKai-SB" w:hint="eastAsia"/>
                <w:sz w:val="22"/>
                <w:szCs w:val="20"/>
              </w:rPr>
              <w:t>2-IV-12 能以簡易的英語參與引導式討論。</w:t>
            </w:r>
          </w:p>
          <w:p w:rsidR="00911FE6" w:rsidRPr="00D15AAF" w:rsidRDefault="00911FE6" w:rsidP="00A409FE">
            <w:pPr>
              <w:spacing w:line="260" w:lineRule="exact"/>
              <w:rPr>
                <w:rFonts w:eastAsiaTheme="minorEastAsia"/>
                <w:sz w:val="20"/>
                <w:szCs w:val="20"/>
              </w:rPr>
            </w:pPr>
            <w:proofErr w:type="gramStart"/>
            <w:r w:rsidRPr="00D15AAF">
              <w:rPr>
                <w:rFonts w:ascii="DFKai-SB" w:eastAsia="DFKai-SB" w:hAnsi="DFKai-SB" w:hint="eastAsia"/>
                <w:sz w:val="22"/>
                <w:szCs w:val="20"/>
              </w:rPr>
              <w:t>＊</w:t>
            </w:r>
            <w:proofErr w:type="gramEnd"/>
            <w:r w:rsidRPr="00D15AAF">
              <w:rPr>
                <w:rFonts w:ascii="DFKai-SB" w:eastAsia="DFKai-SB" w:hAnsi="DFKai-SB" w:hint="eastAsia"/>
                <w:sz w:val="22"/>
                <w:szCs w:val="20"/>
              </w:rPr>
              <w:t>2-IV-13 能依主題或情境以簡易英語進行日常 生活溝通。</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◎3-IV-2 能辨識課堂中所學的字詞。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3-IV-4 能看懂簡易的圖表。 3-IV-5 能看懂簡易的</w:t>
            </w:r>
            <w:r w:rsidRPr="00D15AAF">
              <w:rPr>
                <w:rFonts w:ascii="DFKai-SB" w:eastAsia="DFKai-SB" w:hAnsi="DFKai-SB" w:hint="eastAsia"/>
                <w:sz w:val="22"/>
                <w:szCs w:val="20"/>
              </w:rPr>
              <w:lastRenderedPageBreak/>
              <w:t>生活用語。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3-IV-6 能看懂基本的句型。</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3-IV-7 能了解對話的主要內容。</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1.能熟悉過去分詞及現在分詞當形容詞的用法。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2.能正確使用enough…to的句型。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3.能正確使用so…that的句型。</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4.能正確使用too…to的句型。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5.能了解智慧財產權的正確意涵。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6.能學會分辨真假訊息的標準與方法。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7.能聽、說、讀、寫、拼「應用字彙」；能認識本單元的「認識字彙」。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9.能運用閱讀策略提升閱讀素養並進行有效的閱讀學習。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【Warm-up】</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1.根據本單元所提供的電影資訊討論自己喜歡觀賞的電影及原因。</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2.利用行動載具查詢這些電影的背景與意義。</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3.各組上台發表與分享。</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【Theme Words】</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1.利用Theme Words: Horror Movies提供的相關字彙，並</w:t>
            </w:r>
            <w:proofErr w:type="gramStart"/>
            <w:r w:rsidRPr="00D15AAF">
              <w:rPr>
                <w:rFonts w:ascii="DFKai-SB" w:eastAsia="DFKai-SB" w:hAnsi="DFKai-SB" w:cs="PMingLiU" w:hint="eastAsia"/>
                <w:bCs/>
                <w:snapToGrid w:val="0"/>
                <w:color w:val="000000"/>
                <w:kern w:val="0"/>
                <w:sz w:val="22"/>
                <w:szCs w:val="20"/>
              </w:rPr>
              <w:t>帶讀正確唸</w:t>
            </w:r>
            <w:proofErr w:type="gramEnd"/>
            <w:r w:rsidRPr="00D15AAF">
              <w:rPr>
                <w:rFonts w:ascii="DFKai-SB" w:eastAsia="DFKai-SB" w:hAnsi="DFKai-SB" w:cs="PMingLiU" w:hint="eastAsia"/>
                <w:bCs/>
                <w:snapToGrid w:val="0"/>
                <w:color w:val="000000"/>
                <w:kern w:val="0"/>
                <w:sz w:val="22"/>
                <w:szCs w:val="20"/>
              </w:rPr>
              <w:t>法與解釋用法。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2進行Bingo遊戲以使同學能夠熟悉單字。</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【Dialogue】</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1.請同學先觀察圖片並推敲對話可能出現的內容。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2.播放CD讓學生跟著朗讀。</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3.講解課文後，請學生兩兩一組進行角色扮演練習句子。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4.同學討論對話內容，教師進行講解並進行提問。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6.進行口語練習：Inviting people的口語練習，兩兩一組進行練習後，上台分享發表。</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7.教授出現於對話中的單字讀法與用法。</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口說測驗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作業檢核</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聽力測驗</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5</w:t>
            </w:r>
          </w:p>
        </w:tc>
        <w:tc>
          <w:tcPr>
            <w:tcW w:w="720" w:type="dxa"/>
          </w:tcPr>
          <w:p w:rsidR="00911FE6" w:rsidRPr="008F24BD" w:rsidRDefault="00D37680" w:rsidP="00A409FE">
            <w:pPr>
              <w:spacing w:line="260" w:lineRule="exact"/>
              <w:rPr>
                <w:rFonts w:eastAsiaTheme="minorEastAsia"/>
                <w:sz w:val="20"/>
                <w:szCs w:val="20"/>
              </w:rPr>
            </w:pPr>
            <w:r w:rsidRPr="008F24BD">
              <w:rPr>
                <w:rFonts w:ascii="DFKai-SB" w:eastAsia="DFKai-SB" w:hAnsi="DFKai-SB" w:hint="eastAsia"/>
                <w:sz w:val="22"/>
              </w:rPr>
              <w:t>9/22-9/26</w:t>
            </w:r>
          </w:p>
        </w:tc>
        <w:tc>
          <w:tcPr>
            <w:tcW w:w="1134" w:type="dxa"/>
          </w:tcPr>
          <w:p w:rsidR="00B1653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B1653C" w:rsidRPr="008F24BD" w:rsidRDefault="00B1653C" w:rsidP="00A409FE">
            <w:pPr>
              <w:spacing w:line="260" w:lineRule="exact"/>
              <w:rPr>
                <w:rFonts w:ascii="DFKai-SB" w:eastAsia="DFKai-SB" w:hAnsi="DFKai-SB"/>
                <w:bCs/>
                <w:snapToGrid w:val="0"/>
                <w:kern w:val="0"/>
                <w:sz w:val="22"/>
                <w:szCs w:val="20"/>
              </w:rPr>
            </w:pPr>
          </w:p>
          <w:p w:rsidR="00911FE6" w:rsidRPr="008F24BD" w:rsidRDefault="00911FE6" w:rsidP="00A409FE">
            <w:pPr>
              <w:spacing w:line="260" w:lineRule="exact"/>
              <w:rPr>
                <w:rFonts w:eastAsiaTheme="minorEastAsia"/>
                <w:sz w:val="20"/>
                <w:szCs w:val="20"/>
              </w:rPr>
            </w:pPr>
            <w:r w:rsidRPr="008F24BD">
              <w:rPr>
                <w:rFonts w:ascii="DFKai-SB" w:eastAsia="DFKai-SB" w:hAnsi="DFKai-SB" w:hint="eastAsia"/>
                <w:bCs/>
                <w:snapToGrid w:val="0"/>
                <w:kern w:val="0"/>
                <w:sz w:val="22"/>
                <w:szCs w:val="20"/>
              </w:rPr>
              <w:t>Unit 2  The Movie Looks Exciting</w:t>
            </w:r>
          </w:p>
        </w:tc>
        <w:tc>
          <w:tcPr>
            <w:tcW w:w="1418" w:type="dxa"/>
          </w:tcPr>
          <w:p w:rsidR="003E2BA3" w:rsidRPr="003E2BA3" w:rsidRDefault="003E2BA3" w:rsidP="00A409FE">
            <w:pPr>
              <w:spacing w:line="260" w:lineRule="exact"/>
              <w:rPr>
                <w:rFonts w:ascii="DFKai-SB" w:eastAsia="DFKai-SB" w:hAnsi="DFKai-SB" w:hint="eastAsia"/>
                <w:sz w:val="20"/>
                <w:szCs w:val="20"/>
              </w:rPr>
            </w:pPr>
            <w:r w:rsidRPr="003E2BA3">
              <w:rPr>
                <w:rFonts w:ascii="DFKai-SB" w:eastAsia="DFKai-SB" w:hAnsi="DFKai-SB"/>
                <w:sz w:val="20"/>
                <w:szCs w:val="20"/>
              </w:rPr>
              <w:t>3-</w:t>
            </w:r>
            <w:r w:rsidRPr="003E2BA3">
              <w:rPr>
                <w:rFonts w:ascii="DFKai-SB" w:eastAsia="DFKai-SB" w:hAnsi="DFKai-SB" w:cs="宋体" w:hint="eastAsia"/>
                <w:sz w:val="20"/>
                <w:szCs w:val="20"/>
              </w:rPr>
              <w:t>Ⅳ</w:t>
            </w:r>
            <w:r w:rsidRPr="003E2BA3">
              <w:rPr>
                <w:rFonts w:ascii="DFKai-SB" w:eastAsia="DFKai-SB" w:hAnsi="DFKai-SB"/>
                <w:sz w:val="20"/>
                <w:szCs w:val="20"/>
              </w:rPr>
              <w:t xml:space="preserve">-9 能了解故事的主要內容與情節。 </w:t>
            </w:r>
          </w:p>
          <w:p w:rsidR="003E2BA3" w:rsidRPr="003E2BA3" w:rsidRDefault="003E2BA3" w:rsidP="00A409FE">
            <w:pPr>
              <w:spacing w:line="260" w:lineRule="exact"/>
              <w:rPr>
                <w:rFonts w:ascii="DFKai-SB" w:eastAsia="DFKai-SB" w:hAnsi="DFKai-SB" w:hint="eastAsia"/>
                <w:sz w:val="20"/>
                <w:szCs w:val="20"/>
              </w:rPr>
            </w:pPr>
            <w:r w:rsidRPr="003E2BA3">
              <w:rPr>
                <w:rFonts w:ascii="DFKai-SB" w:eastAsia="DFKai-SB" w:hAnsi="DFKai-SB"/>
                <w:sz w:val="20"/>
                <w:szCs w:val="20"/>
              </w:rPr>
              <w:t>3-</w:t>
            </w:r>
            <w:r w:rsidRPr="003E2BA3">
              <w:rPr>
                <w:rFonts w:ascii="DFKai-SB" w:eastAsia="DFKai-SB" w:hAnsi="DFKai-SB" w:cs="宋体" w:hint="eastAsia"/>
                <w:sz w:val="20"/>
                <w:szCs w:val="20"/>
              </w:rPr>
              <w:t>Ⅳ</w:t>
            </w:r>
            <w:r w:rsidRPr="003E2BA3">
              <w:rPr>
                <w:rFonts w:ascii="DFKai-SB" w:eastAsia="DFKai-SB" w:hAnsi="DFKai-SB"/>
                <w:sz w:val="20"/>
                <w:szCs w:val="20"/>
              </w:rPr>
              <w:t xml:space="preserve">-10能辨識簡易故事的要素，如背景、人物、事件和結局。 </w:t>
            </w:r>
          </w:p>
          <w:p w:rsidR="003E2BA3" w:rsidRPr="003E2BA3" w:rsidRDefault="003E2BA3" w:rsidP="00A409FE">
            <w:pPr>
              <w:spacing w:line="260" w:lineRule="exact"/>
              <w:rPr>
                <w:rFonts w:ascii="DFKai-SB" w:eastAsia="DFKai-SB" w:hAnsi="DFKai-SB" w:hint="eastAsia"/>
                <w:sz w:val="20"/>
                <w:szCs w:val="20"/>
              </w:rPr>
            </w:pPr>
            <w:r w:rsidRPr="003E2BA3">
              <w:rPr>
                <w:rFonts w:ascii="DFKai-SB" w:eastAsia="DFKai-SB" w:hAnsi="DFKai-SB"/>
                <w:sz w:val="20"/>
                <w:szCs w:val="20"/>
              </w:rPr>
              <w:t>3-</w:t>
            </w:r>
            <w:r w:rsidRPr="003E2BA3">
              <w:rPr>
                <w:rFonts w:ascii="DFKai-SB" w:eastAsia="DFKai-SB" w:hAnsi="DFKai-SB" w:cs="宋体" w:hint="eastAsia"/>
                <w:sz w:val="20"/>
                <w:szCs w:val="20"/>
              </w:rPr>
              <w:t>Ⅳ</w:t>
            </w:r>
            <w:r w:rsidRPr="003E2BA3">
              <w:rPr>
                <w:rFonts w:ascii="DFKai-SB" w:eastAsia="DFKai-SB" w:hAnsi="DFKai-SB"/>
                <w:sz w:val="20"/>
                <w:szCs w:val="20"/>
              </w:rPr>
              <w:t xml:space="preserve">-11能藉圖畫、標題、書名等作合理的猜測。 </w:t>
            </w:r>
          </w:p>
          <w:p w:rsidR="003E2BA3" w:rsidRPr="003E2BA3" w:rsidRDefault="003E2BA3" w:rsidP="00A409FE">
            <w:pPr>
              <w:spacing w:line="260" w:lineRule="exact"/>
              <w:rPr>
                <w:rFonts w:ascii="DFKai-SB" w:eastAsia="DFKai-SB" w:hAnsi="DFKai-SB" w:hint="eastAsia"/>
                <w:sz w:val="20"/>
                <w:szCs w:val="20"/>
              </w:rPr>
            </w:pPr>
            <w:r w:rsidRPr="003E2BA3">
              <w:rPr>
                <w:rFonts w:ascii="DFKai-SB" w:eastAsia="DFKai-SB" w:hAnsi="DFKai-SB"/>
                <w:sz w:val="20"/>
                <w:szCs w:val="20"/>
              </w:rPr>
              <w:t>*3-</w:t>
            </w:r>
            <w:r w:rsidRPr="003E2BA3">
              <w:rPr>
                <w:rFonts w:ascii="DFKai-SB" w:eastAsia="DFKai-SB" w:hAnsi="DFKai-SB" w:cs="宋体" w:hint="eastAsia"/>
                <w:sz w:val="20"/>
                <w:szCs w:val="20"/>
              </w:rPr>
              <w:t>Ⅳ</w:t>
            </w:r>
            <w:r w:rsidRPr="003E2BA3">
              <w:rPr>
                <w:rFonts w:ascii="DFKai-SB" w:eastAsia="DFKai-SB" w:hAnsi="DFKai-SB"/>
                <w:sz w:val="20"/>
                <w:szCs w:val="20"/>
              </w:rPr>
              <w:t>-12能熟悉重要的閱讀技巧，如擷取大意、猜測字義、推敲文意、預 測後續文意及情節發展等。</w:t>
            </w:r>
          </w:p>
          <w:p w:rsidR="003E2BA3" w:rsidRPr="003E2BA3" w:rsidRDefault="003E2BA3" w:rsidP="003E2BA3">
            <w:pPr>
              <w:spacing w:line="260" w:lineRule="exact"/>
              <w:rPr>
                <w:rFonts w:ascii="DFKai-SB" w:eastAsia="DFKai-SB" w:hAnsi="DFKai-SB" w:hint="eastAsia"/>
                <w:sz w:val="20"/>
                <w:szCs w:val="20"/>
              </w:rPr>
            </w:pPr>
            <w:r w:rsidRPr="003E2BA3">
              <w:rPr>
                <w:rFonts w:ascii="DFKai-SB" w:eastAsia="DFKai-SB" w:hAnsi="DFKai-SB" w:hint="eastAsia"/>
                <w:sz w:val="20"/>
                <w:szCs w:val="20"/>
              </w:rPr>
              <w:t xml:space="preserve">*3-Ⅳ-14能快速閱讀了解文章重點，並有效應用於廣泛閱讀中。 </w:t>
            </w:r>
          </w:p>
          <w:p w:rsidR="003E2BA3" w:rsidRPr="00DE1A92" w:rsidRDefault="003E2BA3" w:rsidP="003E2BA3">
            <w:pPr>
              <w:spacing w:line="260" w:lineRule="exact"/>
              <w:rPr>
                <w:rFonts w:eastAsiaTheme="minorEastAsia"/>
                <w:color w:val="FF0000"/>
                <w:sz w:val="20"/>
                <w:szCs w:val="20"/>
              </w:rPr>
            </w:pPr>
            <w:r w:rsidRPr="003E2BA3">
              <w:rPr>
                <w:rFonts w:ascii="DFKai-SB" w:eastAsia="DFKai-SB" w:hAnsi="DFKai-SB" w:hint="eastAsia"/>
                <w:sz w:val="20"/>
                <w:szCs w:val="20"/>
              </w:rPr>
              <w:t>*◎3-Ⅳ-15能分析及判斷文章內容，了解敘述者的觀點、態度及寫作目的。</w:t>
            </w:r>
          </w:p>
        </w:tc>
        <w:tc>
          <w:tcPr>
            <w:tcW w:w="1276" w:type="dxa"/>
          </w:tcPr>
          <w:p w:rsidR="0004535D" w:rsidRPr="0004535D" w:rsidRDefault="0004535D" w:rsidP="0004535D">
            <w:pPr>
              <w:spacing w:line="260" w:lineRule="exact"/>
              <w:rPr>
                <w:rFonts w:ascii="DFKai-SB" w:eastAsia="DFKai-SB" w:hAnsi="DFKai-SB" w:hint="eastAsia"/>
                <w:bCs/>
                <w:snapToGrid w:val="0"/>
                <w:kern w:val="0"/>
                <w:sz w:val="20"/>
                <w:szCs w:val="20"/>
              </w:rPr>
            </w:pPr>
            <w:r w:rsidRPr="0004535D">
              <w:rPr>
                <w:rFonts w:ascii="DFKai-SB" w:eastAsia="DFKai-SB" w:hAnsi="DFKai-SB" w:hint="eastAsia"/>
                <w:bCs/>
                <w:snapToGrid w:val="0"/>
                <w:kern w:val="0"/>
                <w:sz w:val="20"/>
                <w:szCs w:val="20"/>
              </w:rPr>
              <w:t>Ae-Ⅳ-6簡易故事的背景、人物、事件和結</w:t>
            </w:r>
          </w:p>
          <w:p w:rsidR="0004535D" w:rsidRPr="0004535D" w:rsidRDefault="0004535D" w:rsidP="0004535D">
            <w:pPr>
              <w:spacing w:line="260" w:lineRule="exact"/>
              <w:rPr>
                <w:rFonts w:ascii="DFKai-SB" w:eastAsia="DFKai-SB" w:hAnsi="DFKai-SB" w:hint="eastAsia"/>
                <w:bCs/>
                <w:snapToGrid w:val="0"/>
                <w:kern w:val="0"/>
                <w:sz w:val="20"/>
                <w:szCs w:val="20"/>
              </w:rPr>
            </w:pPr>
            <w:r w:rsidRPr="0004535D">
              <w:rPr>
                <w:rFonts w:ascii="DFKai-SB" w:eastAsia="DFKai-SB" w:hAnsi="DFKai-SB" w:hint="eastAsia"/>
                <w:bCs/>
                <w:snapToGrid w:val="0"/>
                <w:kern w:val="0"/>
                <w:sz w:val="20"/>
                <w:szCs w:val="20"/>
              </w:rPr>
              <w:t xml:space="preserve">局。 </w:t>
            </w:r>
          </w:p>
          <w:p w:rsidR="0004535D" w:rsidRPr="0004535D" w:rsidRDefault="0004535D" w:rsidP="0004535D">
            <w:pPr>
              <w:spacing w:line="260" w:lineRule="exact"/>
              <w:rPr>
                <w:rFonts w:ascii="DFKai-SB" w:eastAsia="DFKai-SB" w:hAnsi="DFKai-SB" w:hint="eastAsia"/>
                <w:bCs/>
                <w:snapToGrid w:val="0"/>
                <w:kern w:val="0"/>
                <w:sz w:val="20"/>
                <w:szCs w:val="20"/>
              </w:rPr>
            </w:pPr>
            <w:r w:rsidRPr="0004535D">
              <w:rPr>
                <w:rFonts w:ascii="DFKai-SB" w:eastAsia="DFKai-SB" w:hAnsi="DFKai-SB" w:hint="eastAsia"/>
                <w:bCs/>
                <w:snapToGrid w:val="0"/>
                <w:kern w:val="0"/>
                <w:sz w:val="20"/>
                <w:szCs w:val="20"/>
              </w:rPr>
              <w:t>*◎Ae-Ⅳ-7敘述者的觀點、態度、及寫作目</w:t>
            </w:r>
          </w:p>
          <w:p w:rsidR="0004535D" w:rsidRPr="0004535D" w:rsidRDefault="0004535D" w:rsidP="0004535D">
            <w:pPr>
              <w:spacing w:line="260" w:lineRule="exact"/>
              <w:rPr>
                <w:rFonts w:ascii="DFKai-SB" w:eastAsia="DFKai-SB" w:hAnsi="DFKai-SB" w:hint="eastAsia"/>
                <w:bCs/>
                <w:snapToGrid w:val="0"/>
                <w:kern w:val="0"/>
                <w:sz w:val="20"/>
                <w:szCs w:val="20"/>
              </w:rPr>
            </w:pPr>
            <w:r w:rsidRPr="0004535D">
              <w:rPr>
                <w:rFonts w:ascii="DFKai-SB" w:eastAsia="DFKai-SB" w:hAnsi="DFKai-SB" w:hint="eastAsia"/>
                <w:bCs/>
                <w:snapToGrid w:val="0"/>
                <w:kern w:val="0"/>
                <w:sz w:val="20"/>
                <w:szCs w:val="20"/>
              </w:rPr>
              <w:t xml:space="preserve">的。 </w:t>
            </w:r>
          </w:p>
          <w:p w:rsidR="00911FE6" w:rsidRDefault="0004535D" w:rsidP="0004535D">
            <w:pPr>
              <w:spacing w:line="260" w:lineRule="exact"/>
              <w:rPr>
                <w:rFonts w:ascii="DFKai-SB" w:eastAsia="DFKai-SB" w:hAnsi="DFKai-SB" w:hint="eastAsia"/>
                <w:bCs/>
                <w:snapToGrid w:val="0"/>
                <w:kern w:val="0"/>
                <w:sz w:val="20"/>
                <w:szCs w:val="20"/>
              </w:rPr>
            </w:pPr>
            <w:r w:rsidRPr="0004535D">
              <w:rPr>
                <w:rFonts w:ascii="DFKai-SB" w:eastAsia="DFKai-SB" w:hAnsi="DFKai-SB" w:hint="eastAsia"/>
                <w:bCs/>
                <w:snapToGrid w:val="0"/>
                <w:kern w:val="0"/>
                <w:sz w:val="20"/>
                <w:szCs w:val="20"/>
              </w:rPr>
              <w:t>*Ae-Ⅳ-8簡易故事及短文的大意。</w:t>
            </w:r>
          </w:p>
          <w:p w:rsidR="0004535D" w:rsidRPr="0004535D" w:rsidRDefault="0004535D" w:rsidP="0004535D">
            <w:pPr>
              <w:spacing w:line="260" w:lineRule="exact"/>
              <w:rPr>
                <w:rFonts w:ascii="DFKai-SB" w:eastAsia="DFKai-SB" w:hAnsi="DFKai-SB" w:hint="eastAsia"/>
                <w:sz w:val="20"/>
                <w:szCs w:val="20"/>
              </w:rPr>
            </w:pPr>
            <w:r w:rsidRPr="0004535D">
              <w:rPr>
                <w:rFonts w:ascii="DFKai-SB" w:eastAsia="DFKai-SB" w:hAnsi="DFKai-SB"/>
                <w:sz w:val="20"/>
                <w:szCs w:val="20"/>
              </w:rPr>
              <w:t>*</w:t>
            </w:r>
            <w:r w:rsidRPr="0004535D">
              <w:rPr>
                <w:rFonts w:ascii="DFKai-SB" w:eastAsia="DFKai-SB" w:hAnsi="DFKai-SB" w:cs="Cambria Math"/>
                <w:sz w:val="20"/>
                <w:szCs w:val="20"/>
              </w:rPr>
              <w:t>◎</w:t>
            </w:r>
            <w:r w:rsidRPr="0004535D">
              <w:rPr>
                <w:rFonts w:ascii="DFKai-SB" w:eastAsia="DFKai-SB" w:hAnsi="DFKai-SB"/>
                <w:sz w:val="20"/>
                <w:szCs w:val="20"/>
              </w:rPr>
              <w:t>B-</w:t>
            </w:r>
            <w:r w:rsidRPr="0004535D">
              <w:rPr>
                <w:rFonts w:ascii="DFKai-SB" w:eastAsia="DFKai-SB" w:hAnsi="DFKai-SB" w:cs="宋体" w:hint="eastAsia"/>
                <w:sz w:val="20"/>
                <w:szCs w:val="20"/>
              </w:rPr>
              <w:t>Ⅳ</w:t>
            </w:r>
            <w:r w:rsidRPr="0004535D">
              <w:rPr>
                <w:rFonts w:ascii="DFKai-SB" w:eastAsia="DFKai-SB" w:hAnsi="DFKai-SB"/>
                <w:sz w:val="20"/>
                <w:szCs w:val="20"/>
              </w:rPr>
              <w:t>-8引導式 討論。</w:t>
            </w:r>
          </w:p>
          <w:p w:rsidR="0004535D" w:rsidRPr="0004535D" w:rsidRDefault="0004535D" w:rsidP="0004535D">
            <w:pPr>
              <w:spacing w:line="260" w:lineRule="exact"/>
              <w:rPr>
                <w:rFonts w:ascii="DFKai-SB" w:eastAsia="DFKai-SB" w:hAnsi="DFKai-SB" w:hint="eastAsia"/>
                <w:sz w:val="20"/>
                <w:szCs w:val="20"/>
              </w:rPr>
            </w:pPr>
            <w:r w:rsidRPr="0004535D">
              <w:rPr>
                <w:rFonts w:ascii="DFKai-SB" w:eastAsia="DFKai-SB" w:hAnsi="DFKai-SB"/>
                <w:sz w:val="20"/>
                <w:szCs w:val="20"/>
              </w:rPr>
              <w:t>D-</w:t>
            </w:r>
            <w:r w:rsidRPr="0004535D">
              <w:rPr>
                <w:rFonts w:ascii="DFKai-SB" w:eastAsia="DFKai-SB" w:hAnsi="DFKai-SB" w:cs="宋体" w:hint="eastAsia"/>
                <w:sz w:val="20"/>
                <w:szCs w:val="20"/>
              </w:rPr>
              <w:t>Ⅳ</w:t>
            </w:r>
            <w:r w:rsidRPr="0004535D">
              <w:rPr>
                <w:rFonts w:ascii="DFKai-SB" w:eastAsia="DFKai-SB" w:hAnsi="DFKai-SB"/>
                <w:sz w:val="20"/>
                <w:szCs w:val="20"/>
              </w:rPr>
              <w:t xml:space="preserve">-1依綜合資 </w:t>
            </w:r>
            <w:proofErr w:type="gramStart"/>
            <w:r w:rsidRPr="0004535D">
              <w:rPr>
                <w:rFonts w:ascii="DFKai-SB" w:eastAsia="DFKai-SB" w:hAnsi="DFKai-SB"/>
                <w:sz w:val="20"/>
                <w:szCs w:val="20"/>
              </w:rPr>
              <w:t>訊作合理</w:t>
            </w:r>
            <w:proofErr w:type="gramEnd"/>
            <w:r w:rsidRPr="0004535D">
              <w:rPr>
                <w:rFonts w:ascii="DFKai-SB" w:eastAsia="DFKai-SB" w:hAnsi="DFKai-SB"/>
                <w:sz w:val="20"/>
                <w:szCs w:val="20"/>
              </w:rPr>
              <w:t>猜 測。 D-</w:t>
            </w:r>
            <w:r w:rsidRPr="0004535D">
              <w:rPr>
                <w:rFonts w:ascii="DFKai-SB" w:eastAsia="DFKai-SB" w:hAnsi="DFKai-SB" w:cs="宋体" w:hint="eastAsia"/>
                <w:sz w:val="20"/>
                <w:szCs w:val="20"/>
              </w:rPr>
              <w:t>Ⅳ</w:t>
            </w:r>
            <w:r w:rsidRPr="0004535D">
              <w:rPr>
                <w:rFonts w:ascii="DFKai-SB" w:eastAsia="DFKai-SB" w:hAnsi="DFKai-SB"/>
                <w:sz w:val="20"/>
                <w:szCs w:val="20"/>
              </w:rPr>
              <w:t>-2 二至三 項訊息的比 較、歸類、排序的方法。</w:t>
            </w:r>
          </w:p>
          <w:p w:rsidR="0004535D" w:rsidRPr="00DE1A92" w:rsidRDefault="0004535D" w:rsidP="0004535D">
            <w:pPr>
              <w:spacing w:line="260" w:lineRule="exact"/>
              <w:rPr>
                <w:rFonts w:eastAsiaTheme="minorEastAsia"/>
                <w:bCs/>
                <w:snapToGrid w:val="0"/>
                <w:color w:val="FF0000"/>
                <w:kern w:val="0"/>
                <w:sz w:val="20"/>
                <w:szCs w:val="20"/>
              </w:rPr>
            </w:pPr>
            <w:r w:rsidRPr="0004535D">
              <w:rPr>
                <w:rFonts w:ascii="DFKai-SB" w:eastAsia="DFKai-SB" w:hAnsi="DFKai-SB"/>
                <w:sz w:val="20"/>
                <w:szCs w:val="20"/>
              </w:rPr>
              <w:t>*</w:t>
            </w:r>
            <w:r w:rsidRPr="0004535D">
              <w:rPr>
                <w:rFonts w:ascii="DFKai-SB" w:eastAsia="DFKai-SB" w:hAnsi="DFKai-SB" w:cs="Cambria Math"/>
                <w:sz w:val="20"/>
                <w:szCs w:val="20"/>
              </w:rPr>
              <w:t>◎</w:t>
            </w:r>
            <w:r w:rsidRPr="0004535D">
              <w:rPr>
                <w:rFonts w:ascii="DFKai-SB" w:eastAsia="DFKai-SB" w:hAnsi="DFKai-SB"/>
                <w:sz w:val="20"/>
                <w:szCs w:val="20"/>
              </w:rPr>
              <w:t>D-</w:t>
            </w:r>
            <w:r w:rsidRPr="0004535D">
              <w:rPr>
                <w:rFonts w:ascii="DFKai-SB" w:eastAsia="DFKai-SB" w:hAnsi="DFKai-SB" w:cs="宋体" w:hint="eastAsia"/>
                <w:sz w:val="20"/>
                <w:szCs w:val="20"/>
              </w:rPr>
              <w:t>Ⅳ</w:t>
            </w:r>
            <w:r w:rsidRPr="0004535D">
              <w:rPr>
                <w:rFonts w:ascii="DFKai-SB" w:eastAsia="DFKai-SB" w:hAnsi="DFKai-SB"/>
                <w:sz w:val="20"/>
                <w:szCs w:val="20"/>
              </w:rPr>
              <w:t>-4藉文字 線索，對客觀 事實及主觀 意見的分 辨。</w:t>
            </w:r>
          </w:p>
        </w:tc>
        <w:tc>
          <w:tcPr>
            <w:tcW w:w="1417" w:type="dxa"/>
          </w:tcPr>
          <w:p w:rsidR="00911FE6" w:rsidRPr="00AF6187" w:rsidRDefault="00CF1853" w:rsidP="00CF1853">
            <w:pPr>
              <w:pStyle w:val="a3"/>
              <w:numPr>
                <w:ilvl w:val="0"/>
                <w:numId w:val="5"/>
              </w:numPr>
              <w:spacing w:line="260" w:lineRule="exact"/>
              <w:ind w:leftChars="0"/>
              <w:rPr>
                <w:rFonts w:ascii="DFKai-SB" w:eastAsia="DFKai-SB" w:hAnsi="DFKai-SB"/>
                <w:sz w:val="20"/>
                <w:szCs w:val="20"/>
              </w:rPr>
            </w:pPr>
            <w:r w:rsidRPr="00AF6187">
              <w:rPr>
                <w:rFonts w:ascii="DFKai-SB" w:eastAsia="DFKai-SB" w:hAnsi="DFKai-SB"/>
                <w:sz w:val="20"/>
                <w:szCs w:val="20"/>
              </w:rPr>
              <w:t>能</w:t>
            </w:r>
            <w:r w:rsidR="00824F7A" w:rsidRPr="00AF6187">
              <w:rPr>
                <w:rFonts w:ascii="DFKai-SB" w:eastAsia="DFKai-SB" w:hAnsi="DFKai-SB"/>
                <w:sz w:val="20"/>
                <w:szCs w:val="20"/>
              </w:rPr>
              <w:t>進行長篇閱讀並使用恰當的閱讀技巧輔助閱讀。</w:t>
            </w:r>
          </w:p>
          <w:p w:rsidR="00824F7A" w:rsidRPr="00AF6187" w:rsidRDefault="00FC3021" w:rsidP="00CF1853">
            <w:pPr>
              <w:pStyle w:val="a3"/>
              <w:numPr>
                <w:ilvl w:val="0"/>
                <w:numId w:val="5"/>
              </w:numPr>
              <w:spacing w:line="260" w:lineRule="exact"/>
              <w:ind w:leftChars="0"/>
              <w:rPr>
                <w:rFonts w:ascii="DFKai-SB" w:eastAsia="DFKai-SB" w:hAnsi="DFKai-SB" w:hint="eastAsia"/>
                <w:sz w:val="20"/>
                <w:szCs w:val="20"/>
              </w:rPr>
            </w:pPr>
            <w:r w:rsidRPr="00AF6187">
              <w:rPr>
                <w:rFonts w:ascii="DFKai-SB" w:eastAsia="DFKai-SB" w:hAnsi="DFKai-SB"/>
                <w:sz w:val="20"/>
                <w:szCs w:val="20"/>
              </w:rPr>
              <w:t>能</w:t>
            </w:r>
            <w:r w:rsidR="0090069C" w:rsidRPr="00AF6187">
              <w:rPr>
                <w:rFonts w:ascii="DFKai-SB" w:eastAsia="DFKai-SB" w:hAnsi="DFKai-SB"/>
                <w:sz w:val="20"/>
                <w:szCs w:val="20"/>
              </w:rPr>
              <w:t>在小組討論後，了解文章段落大意。</w:t>
            </w:r>
          </w:p>
          <w:p w:rsidR="0090069C" w:rsidRPr="00CF1853" w:rsidRDefault="00AF6187" w:rsidP="00CF1853">
            <w:pPr>
              <w:pStyle w:val="a3"/>
              <w:numPr>
                <w:ilvl w:val="0"/>
                <w:numId w:val="5"/>
              </w:numPr>
              <w:spacing w:line="260" w:lineRule="exact"/>
              <w:ind w:leftChars="0"/>
              <w:rPr>
                <w:rFonts w:eastAsiaTheme="minorEastAsia"/>
                <w:color w:val="FF0000"/>
                <w:sz w:val="20"/>
                <w:szCs w:val="20"/>
              </w:rPr>
            </w:pPr>
            <w:r w:rsidRPr="00AF6187">
              <w:rPr>
                <w:rFonts w:ascii="DFKai-SB" w:eastAsia="DFKai-SB" w:hAnsi="DFKai-SB" w:hint="eastAsia"/>
                <w:sz w:val="20"/>
                <w:szCs w:val="20"/>
              </w:rPr>
              <w:t>能積極在課堂上表達對英文文本的見解，並尊重他人的想法。</w:t>
            </w:r>
          </w:p>
        </w:tc>
        <w:tc>
          <w:tcPr>
            <w:tcW w:w="3119" w:type="dxa"/>
          </w:tcPr>
          <w:p w:rsidR="00911FE6" w:rsidRPr="00CF1853" w:rsidRDefault="00F3758F" w:rsidP="00CF1853">
            <w:pPr>
              <w:pStyle w:val="a3"/>
              <w:numPr>
                <w:ilvl w:val="0"/>
                <w:numId w:val="6"/>
              </w:numPr>
              <w:spacing w:line="260" w:lineRule="exact"/>
              <w:ind w:leftChars="0"/>
              <w:rPr>
                <w:rFonts w:ascii="DFKai-SB" w:eastAsia="DFKai-SB" w:hAnsi="DFKai-SB"/>
                <w:sz w:val="20"/>
                <w:szCs w:val="20"/>
              </w:rPr>
            </w:pPr>
            <w:r w:rsidRPr="00CF1853">
              <w:rPr>
                <w:rFonts w:ascii="DFKai-SB" w:eastAsia="DFKai-SB" w:hAnsi="DFKai-SB"/>
                <w:sz w:val="20"/>
                <w:szCs w:val="20"/>
              </w:rPr>
              <w:t>教師引導學生閱讀讀本</w:t>
            </w:r>
            <w:r w:rsidRPr="00CF1853">
              <w:rPr>
                <w:rFonts w:ascii="DFKai-SB" w:eastAsia="DFKai-SB" w:hAnsi="DFKai-SB" w:hint="eastAsia"/>
                <w:i/>
                <w:sz w:val="20"/>
                <w:szCs w:val="20"/>
              </w:rPr>
              <w:t>The Wind in the Willows</w:t>
            </w:r>
            <w:r w:rsidRPr="00CF1853">
              <w:rPr>
                <w:rFonts w:ascii="DFKai-SB" w:eastAsia="DFKai-SB" w:hAnsi="DFKai-SB" w:hint="eastAsia"/>
                <w:sz w:val="20"/>
                <w:szCs w:val="20"/>
              </w:rPr>
              <w:t>，以一個章節為單位。</w:t>
            </w:r>
          </w:p>
          <w:p w:rsidR="00EF4C87" w:rsidRPr="00CF1853" w:rsidRDefault="00F3758F" w:rsidP="00CF1853">
            <w:pPr>
              <w:pStyle w:val="a3"/>
              <w:numPr>
                <w:ilvl w:val="0"/>
                <w:numId w:val="6"/>
              </w:numPr>
              <w:spacing w:line="260" w:lineRule="exact"/>
              <w:ind w:leftChars="0"/>
              <w:rPr>
                <w:rFonts w:ascii="DFKai-SB" w:eastAsia="DFKai-SB" w:hAnsi="DFKai-SB"/>
                <w:sz w:val="20"/>
                <w:szCs w:val="20"/>
              </w:rPr>
            </w:pPr>
            <w:r w:rsidRPr="00CF1853">
              <w:rPr>
                <w:rFonts w:ascii="DFKai-SB" w:eastAsia="DFKai-SB" w:hAnsi="DFKai-SB" w:hint="eastAsia"/>
                <w:sz w:val="20"/>
                <w:szCs w:val="20"/>
              </w:rPr>
              <w:t>教師導讀</w:t>
            </w:r>
            <w:r w:rsidR="00EF4C87" w:rsidRPr="00CF1853">
              <w:rPr>
                <w:rFonts w:ascii="DFKai-SB" w:eastAsia="DFKai-SB" w:hAnsi="DFKai-SB" w:hint="eastAsia"/>
                <w:sz w:val="20"/>
                <w:szCs w:val="20"/>
              </w:rPr>
              <w:t>：</w:t>
            </w:r>
            <w:r w:rsidRPr="00CF1853">
              <w:rPr>
                <w:rFonts w:ascii="DFKai-SB" w:eastAsia="DFKai-SB" w:hAnsi="DFKai-SB" w:hint="eastAsia"/>
                <w:sz w:val="20"/>
                <w:szCs w:val="20"/>
              </w:rPr>
              <w:t>說明該章節</w:t>
            </w:r>
            <w:r w:rsidR="00EF4C87" w:rsidRPr="00CF1853">
              <w:rPr>
                <w:rFonts w:ascii="DFKai-SB" w:eastAsia="DFKai-SB" w:hAnsi="DFKai-SB" w:hint="eastAsia"/>
                <w:sz w:val="20"/>
                <w:szCs w:val="20"/>
              </w:rPr>
              <w:t>引導問題</w:t>
            </w:r>
            <w:r w:rsidR="002E53BB" w:rsidRPr="00CF1853">
              <w:rPr>
                <w:rFonts w:ascii="DFKai-SB" w:eastAsia="DFKai-SB" w:hAnsi="DFKai-SB" w:hint="eastAsia"/>
                <w:sz w:val="20"/>
                <w:szCs w:val="20"/>
              </w:rPr>
              <w:t>及可用的閱讀技巧(ex. 5W1H</w:t>
            </w:r>
            <w:r w:rsidR="002E53BB" w:rsidRPr="00CF1853">
              <w:rPr>
                <w:rFonts w:ascii="DFKai-SB" w:eastAsia="DFKai-SB" w:hAnsi="DFKai-SB"/>
                <w:sz w:val="20"/>
                <w:szCs w:val="20"/>
              </w:rPr>
              <w:t>、</w:t>
            </w:r>
            <w:r w:rsidR="006F4E81" w:rsidRPr="00CF1853">
              <w:rPr>
                <w:rFonts w:ascii="DFKai-SB" w:eastAsia="DFKai-SB" w:hAnsi="DFKai-SB"/>
                <w:sz w:val="20"/>
                <w:szCs w:val="20"/>
              </w:rPr>
              <w:t>時間轉折詞…</w:t>
            </w:r>
            <w:proofErr w:type="gramStart"/>
            <w:r w:rsidR="006F4E81" w:rsidRPr="00CF1853">
              <w:rPr>
                <w:rFonts w:ascii="DFKai-SB" w:eastAsia="DFKai-SB" w:hAnsi="DFKai-SB"/>
                <w:sz w:val="20"/>
                <w:szCs w:val="20"/>
              </w:rPr>
              <w:t>…</w:t>
            </w:r>
            <w:proofErr w:type="gramEnd"/>
            <w:r w:rsidR="006F4E81" w:rsidRPr="00CF1853">
              <w:rPr>
                <w:rFonts w:ascii="DFKai-SB" w:eastAsia="DFKai-SB" w:hAnsi="DFKai-SB"/>
                <w:sz w:val="20"/>
                <w:szCs w:val="20"/>
              </w:rPr>
              <w:t>等</w:t>
            </w:r>
            <w:r w:rsidR="00EF4C87" w:rsidRPr="00CF1853">
              <w:rPr>
                <w:rFonts w:ascii="DFKai-SB" w:eastAsia="DFKai-SB" w:hAnsi="DFKai-SB" w:hint="eastAsia"/>
                <w:sz w:val="20"/>
                <w:szCs w:val="20"/>
              </w:rPr>
              <w:t>。</w:t>
            </w:r>
            <w:r w:rsidR="006F4E81" w:rsidRPr="00CF1853">
              <w:rPr>
                <w:rFonts w:ascii="DFKai-SB" w:eastAsia="DFKai-SB" w:hAnsi="DFKai-SB" w:hint="eastAsia"/>
                <w:sz w:val="20"/>
                <w:szCs w:val="20"/>
              </w:rPr>
              <w:t>)</w:t>
            </w:r>
          </w:p>
          <w:p w:rsidR="00F3758F" w:rsidRPr="00CF1853" w:rsidRDefault="00EF4C87" w:rsidP="00CF1853">
            <w:pPr>
              <w:pStyle w:val="a3"/>
              <w:numPr>
                <w:ilvl w:val="0"/>
                <w:numId w:val="6"/>
              </w:numPr>
              <w:spacing w:line="260" w:lineRule="exact"/>
              <w:ind w:leftChars="0"/>
              <w:rPr>
                <w:rFonts w:ascii="DFKai-SB" w:eastAsia="DFKai-SB" w:hAnsi="DFKai-SB"/>
                <w:sz w:val="20"/>
                <w:szCs w:val="20"/>
              </w:rPr>
            </w:pPr>
            <w:r w:rsidRPr="00CF1853">
              <w:rPr>
                <w:rFonts w:ascii="DFKai-SB" w:eastAsia="DFKai-SB" w:hAnsi="DFKai-SB" w:hint="eastAsia"/>
                <w:sz w:val="20"/>
                <w:szCs w:val="20"/>
              </w:rPr>
              <w:t>學生預習：回家讀完指定段落並完成Comprehension check questions。</w:t>
            </w:r>
          </w:p>
          <w:p w:rsidR="00EF4C87" w:rsidRPr="00CF1853" w:rsidRDefault="00EF4C87" w:rsidP="00CF1853">
            <w:pPr>
              <w:pStyle w:val="a3"/>
              <w:numPr>
                <w:ilvl w:val="0"/>
                <w:numId w:val="6"/>
              </w:numPr>
              <w:spacing w:line="260" w:lineRule="exact"/>
              <w:ind w:leftChars="0"/>
              <w:rPr>
                <w:rFonts w:ascii="DFKai-SB" w:eastAsia="DFKai-SB" w:hAnsi="DFKai-SB"/>
                <w:sz w:val="20"/>
                <w:szCs w:val="20"/>
              </w:rPr>
            </w:pPr>
            <w:r w:rsidRPr="00CF1853">
              <w:rPr>
                <w:rFonts w:ascii="DFKai-SB" w:eastAsia="DFKai-SB" w:hAnsi="DFKai-SB"/>
                <w:sz w:val="20"/>
                <w:szCs w:val="20"/>
              </w:rPr>
              <w:t>小組討論：</w:t>
            </w:r>
            <w:r w:rsidR="006F4E81" w:rsidRPr="00CF1853">
              <w:rPr>
                <w:rFonts w:ascii="DFKai-SB" w:eastAsia="DFKai-SB" w:hAnsi="DFKai-SB"/>
                <w:sz w:val="20"/>
                <w:szCs w:val="20"/>
              </w:rPr>
              <w:t>學生選用合適的閱讀技巧，小組分析該章節大意及重點，並確保每位學生</w:t>
            </w:r>
            <w:r w:rsidR="00CF1853" w:rsidRPr="00CF1853">
              <w:rPr>
                <w:rFonts w:ascii="DFKai-SB" w:eastAsia="DFKai-SB" w:hAnsi="DFKai-SB"/>
                <w:sz w:val="20"/>
                <w:szCs w:val="20"/>
              </w:rPr>
              <w:t>了解讀本劇情。</w:t>
            </w:r>
          </w:p>
          <w:p w:rsidR="00CF1853" w:rsidRPr="00DE1A92" w:rsidRDefault="00CF1853" w:rsidP="00CF1853">
            <w:pPr>
              <w:pStyle w:val="a3"/>
              <w:numPr>
                <w:ilvl w:val="0"/>
                <w:numId w:val="6"/>
              </w:numPr>
              <w:spacing w:line="260" w:lineRule="exact"/>
              <w:ind w:leftChars="0"/>
              <w:rPr>
                <w:rFonts w:ascii="DFKai-SB" w:eastAsia="DFKai-SB" w:hAnsi="DFKai-SB"/>
                <w:color w:val="FF0000"/>
                <w:sz w:val="20"/>
                <w:szCs w:val="20"/>
              </w:rPr>
            </w:pPr>
            <w:r w:rsidRPr="00CF1853">
              <w:rPr>
                <w:rFonts w:ascii="DFKai-SB" w:eastAsia="DFKai-SB" w:hAnsi="DFKai-SB" w:hint="eastAsia"/>
                <w:sz w:val="20"/>
                <w:szCs w:val="20"/>
              </w:rPr>
              <w:t>教師統整：老師帶領學生統整段落重點，並以提問方式引導學生</w:t>
            </w:r>
            <w:proofErr w:type="gramStart"/>
            <w:r w:rsidRPr="00CF1853">
              <w:rPr>
                <w:rFonts w:ascii="DFKai-SB" w:eastAsia="DFKai-SB" w:hAnsi="DFKai-SB" w:hint="eastAsia"/>
                <w:sz w:val="20"/>
                <w:szCs w:val="20"/>
              </w:rPr>
              <w:t>做文</w:t>
            </w:r>
            <w:proofErr w:type="gramEnd"/>
            <w:r w:rsidRPr="00CF1853">
              <w:rPr>
                <w:rFonts w:ascii="DFKai-SB" w:eastAsia="DFKai-SB" w:hAnsi="DFKai-SB" w:hint="eastAsia"/>
                <w:sz w:val="20"/>
                <w:szCs w:val="20"/>
              </w:rPr>
              <w:t>本分析及思考。</w:t>
            </w:r>
          </w:p>
        </w:tc>
        <w:tc>
          <w:tcPr>
            <w:tcW w:w="484" w:type="dxa"/>
          </w:tcPr>
          <w:p w:rsidR="00911FE6" w:rsidRDefault="0058640F" w:rsidP="00A409FE">
            <w:pPr>
              <w:spacing w:line="260" w:lineRule="exact"/>
              <w:rPr>
                <w:rFonts w:ascii="DFKai-SB" w:eastAsia="DFKai-SB" w:hAnsi="DFKai-SB"/>
                <w:snapToGrid w:val="0"/>
                <w:kern w:val="0"/>
                <w:sz w:val="22"/>
                <w:szCs w:val="20"/>
              </w:rPr>
            </w:pPr>
            <w:r>
              <w:rPr>
                <w:rFonts w:ascii="DFKai-SB" w:eastAsia="DFKai-SB" w:hAnsi="DFKai-SB"/>
                <w:snapToGrid w:val="0"/>
                <w:kern w:val="0"/>
                <w:sz w:val="22"/>
                <w:szCs w:val="20"/>
              </w:rPr>
              <w:t>學習單小組討論</w:t>
            </w:r>
          </w:p>
          <w:p w:rsidR="0058640F" w:rsidRPr="00D15AAF" w:rsidRDefault="0058640F" w:rsidP="00A409FE">
            <w:pPr>
              <w:spacing w:line="260" w:lineRule="exact"/>
              <w:rPr>
                <w:rFonts w:eastAsiaTheme="minorEastAsia"/>
                <w:sz w:val="20"/>
                <w:szCs w:val="20"/>
              </w:rPr>
            </w:pPr>
            <w:r>
              <w:rPr>
                <w:rFonts w:ascii="DFKai-SB" w:eastAsia="DFKai-SB" w:hAnsi="DFKai-SB" w:hint="eastAsia"/>
                <w:snapToGrid w:val="0"/>
                <w:kern w:val="0"/>
                <w:sz w:val="22"/>
                <w:szCs w:val="20"/>
              </w:rPr>
              <w:t>課堂發表</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t>6</w:t>
            </w:r>
          </w:p>
        </w:tc>
        <w:tc>
          <w:tcPr>
            <w:tcW w:w="720" w:type="dxa"/>
          </w:tcPr>
          <w:p w:rsidR="00911FE6" w:rsidRPr="00402D68" w:rsidRDefault="00D37680" w:rsidP="00A409FE">
            <w:pPr>
              <w:spacing w:line="260" w:lineRule="exact"/>
              <w:rPr>
                <w:rFonts w:eastAsiaTheme="minorEastAsia"/>
                <w:sz w:val="20"/>
                <w:szCs w:val="20"/>
              </w:rPr>
            </w:pPr>
            <w:r>
              <w:rPr>
                <w:rFonts w:ascii="DFKai-SB" w:eastAsia="DFKai-SB" w:hAnsi="DFKai-SB" w:hint="eastAsia"/>
                <w:kern w:val="0"/>
                <w:sz w:val="22"/>
              </w:rPr>
              <w:t>9</w:t>
            </w:r>
            <w:r w:rsidRPr="00692980">
              <w:rPr>
                <w:rFonts w:ascii="DFKai-SB" w:eastAsia="DFKai-SB" w:hAnsi="DFKai-SB" w:hint="eastAsia"/>
                <w:kern w:val="0"/>
                <w:sz w:val="22"/>
              </w:rPr>
              <w:t>/</w:t>
            </w:r>
            <w:r>
              <w:rPr>
                <w:rFonts w:ascii="DFKai-SB" w:eastAsia="DFKai-SB" w:hAnsi="DFKai-SB" w:hint="eastAsia"/>
                <w:kern w:val="0"/>
                <w:sz w:val="22"/>
              </w:rPr>
              <w:t>29</w:t>
            </w:r>
            <w:r w:rsidRPr="00E0783C">
              <w:rPr>
                <w:rFonts w:ascii="DFKai-SB" w:eastAsia="DFKai-SB" w:hAnsi="DFKai-SB" w:hint="eastAsia"/>
                <w:kern w:val="0"/>
                <w:sz w:val="22"/>
              </w:rPr>
              <w:t>~</w:t>
            </w:r>
            <w:r w:rsidRPr="00692980">
              <w:rPr>
                <w:rFonts w:ascii="DFKai-SB" w:eastAsia="DFKai-SB" w:hAnsi="DFKai-SB" w:hint="eastAsia"/>
                <w:kern w:val="0"/>
                <w:sz w:val="22"/>
              </w:rPr>
              <w:t>10/</w:t>
            </w:r>
            <w:r>
              <w:rPr>
                <w:rFonts w:ascii="DFKai-SB" w:eastAsia="DFKai-SB" w:hAnsi="DFKai-SB" w:hint="eastAsia"/>
                <w:kern w:val="0"/>
                <w:sz w:val="22"/>
              </w:rPr>
              <w:t>3</w:t>
            </w:r>
          </w:p>
        </w:tc>
        <w:tc>
          <w:tcPr>
            <w:tcW w:w="1134" w:type="dxa"/>
          </w:tcPr>
          <w:p w:rsidR="0090069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B1653C" w:rsidRPr="0090069C" w:rsidRDefault="00B1653C" w:rsidP="00A409FE">
            <w:pPr>
              <w:spacing w:line="260" w:lineRule="exact"/>
              <w:rPr>
                <w:rFonts w:ascii="DFKai-SB" w:eastAsia="DFKai-SB" w:hAnsi="DFKai-SB"/>
                <w:bCs/>
                <w:snapToGrid w:val="0"/>
                <w:kern w:val="0"/>
                <w:sz w:val="22"/>
                <w:szCs w:val="20"/>
              </w:rPr>
            </w:pP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2  The Movie Looks Exciting</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1-IV-1 能聽懂課堂中所學的字詞。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1-IV-7 能辨識簡短說明或敘述的情境及主旨。</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lastRenderedPageBreak/>
              <w:t>◎2-IV-1 能說出課堂中所學的字詞。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2-IV-2 能依情境使用日常生活用語。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 xml:space="preserve">2-IV-4 能以簡易的英語描述自己、家人及朋友。 </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2-IV-5 能以簡易的英語表達個人的需求、意願和感受。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2-IV-6 能依人、事、時、地、</w:t>
            </w:r>
            <w:proofErr w:type="gramStart"/>
            <w:r w:rsidRPr="00D15AAF">
              <w:rPr>
                <w:rFonts w:ascii="DFKai-SB" w:eastAsia="DFKai-SB" w:hAnsi="DFKai-SB" w:hint="eastAsia"/>
                <w:sz w:val="22"/>
                <w:szCs w:val="20"/>
              </w:rPr>
              <w:t>物作簡易</w:t>
            </w:r>
            <w:proofErr w:type="gramEnd"/>
            <w:r w:rsidRPr="00D15AAF">
              <w:rPr>
                <w:rFonts w:ascii="DFKai-SB" w:eastAsia="DFKai-SB" w:hAnsi="DFKai-SB" w:hint="eastAsia"/>
                <w:sz w:val="22"/>
                <w:szCs w:val="20"/>
              </w:rPr>
              <w:t>的描述 或回答。</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2-IV-10 能以簡易的英語描述圖片。</w:t>
            </w:r>
          </w:p>
          <w:p w:rsidR="00911FE6" w:rsidRPr="00D15AAF" w:rsidRDefault="00911FE6" w:rsidP="00A409FE">
            <w:pPr>
              <w:spacing w:line="260" w:lineRule="exact"/>
              <w:rPr>
                <w:rFonts w:eastAsiaTheme="minorEastAsia"/>
                <w:sz w:val="20"/>
                <w:szCs w:val="20"/>
              </w:rPr>
            </w:pPr>
            <w:proofErr w:type="gramStart"/>
            <w:r w:rsidRPr="00D15AAF">
              <w:rPr>
                <w:rFonts w:ascii="DFKai-SB" w:eastAsia="DFKai-SB" w:hAnsi="DFKai-SB" w:hint="eastAsia"/>
                <w:sz w:val="22"/>
                <w:szCs w:val="20"/>
              </w:rPr>
              <w:t>＊</w:t>
            </w:r>
            <w:proofErr w:type="gramEnd"/>
            <w:r w:rsidRPr="00D15AAF">
              <w:rPr>
                <w:rFonts w:ascii="DFKai-SB" w:eastAsia="DFKai-SB" w:hAnsi="DFKai-SB" w:hint="eastAsia"/>
                <w:sz w:val="22"/>
                <w:szCs w:val="20"/>
              </w:rPr>
              <w:t>2-IV-12 能以簡易的英語參與引導式討論。</w:t>
            </w:r>
          </w:p>
          <w:p w:rsidR="00911FE6" w:rsidRPr="00D15AAF" w:rsidRDefault="00911FE6" w:rsidP="00A409FE">
            <w:pPr>
              <w:spacing w:line="260" w:lineRule="exact"/>
              <w:rPr>
                <w:rFonts w:eastAsiaTheme="minorEastAsia"/>
                <w:sz w:val="20"/>
                <w:szCs w:val="20"/>
              </w:rPr>
            </w:pPr>
            <w:proofErr w:type="gramStart"/>
            <w:r w:rsidRPr="00D15AAF">
              <w:rPr>
                <w:rFonts w:ascii="DFKai-SB" w:eastAsia="DFKai-SB" w:hAnsi="DFKai-SB" w:hint="eastAsia"/>
                <w:sz w:val="22"/>
                <w:szCs w:val="20"/>
              </w:rPr>
              <w:t>＊</w:t>
            </w:r>
            <w:proofErr w:type="gramEnd"/>
            <w:r w:rsidRPr="00D15AAF">
              <w:rPr>
                <w:rFonts w:ascii="DFKai-SB" w:eastAsia="DFKai-SB" w:hAnsi="DFKai-SB" w:hint="eastAsia"/>
                <w:sz w:val="22"/>
                <w:szCs w:val="20"/>
              </w:rPr>
              <w:t>2-IV-13 能依主題或情境以簡易英語進行日常 生活溝通。</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◎3-IV-2 能辨識課堂中所學的字詞。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3-IV-4 能看懂簡易的圖表。 3-IV-5 能看懂簡易的生活用語。</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3-IV-6 能看懂基本的句型。</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3-IV-7 能了解對話的主要內容。</w:t>
            </w:r>
          </w:p>
        </w:tc>
        <w:tc>
          <w:tcPr>
            <w:tcW w:w="1276" w:type="dxa"/>
          </w:tcPr>
          <w:p w:rsidR="00911FE6" w:rsidRDefault="00911FE6" w:rsidP="00A409FE">
            <w:pPr>
              <w:spacing w:line="260" w:lineRule="exact"/>
              <w:rPr>
                <w:rFonts w:ascii="DFKai-SB" w:eastAsia="DFKai-SB" w:hAnsi="DFKai-SB"/>
                <w:bCs/>
                <w:snapToGrid w:val="0"/>
                <w:kern w:val="0"/>
                <w:sz w:val="22"/>
                <w:szCs w:val="20"/>
              </w:rPr>
            </w:pPr>
            <w:r w:rsidRPr="00D15AAF">
              <w:rPr>
                <w:rFonts w:ascii="DFKai-SB" w:eastAsia="DFKai-SB" w:hAnsi="DFKai-SB" w:hint="eastAsia"/>
                <w:bCs/>
                <w:snapToGrid w:val="0"/>
                <w:kern w:val="0"/>
                <w:sz w:val="22"/>
                <w:szCs w:val="20"/>
              </w:rPr>
              <w:lastRenderedPageBreak/>
              <w:t>Ac-IV-1 簡易的英文標示。</w:t>
            </w:r>
          </w:p>
          <w:p w:rsidR="0058640F" w:rsidRPr="0058640F" w:rsidRDefault="0058640F"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Ae-IV-5 不同體裁、不同主題之簡易文章。</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B-IV-5 </w:t>
            </w:r>
            <w:r w:rsidRPr="00D15AAF">
              <w:rPr>
                <w:rFonts w:ascii="DFKai-SB" w:eastAsia="DFKai-SB" w:hAnsi="DFKai-SB" w:hint="eastAsia"/>
                <w:bCs/>
                <w:snapToGrid w:val="0"/>
                <w:kern w:val="0"/>
                <w:sz w:val="22"/>
                <w:szCs w:val="20"/>
              </w:rPr>
              <w:lastRenderedPageBreak/>
              <w:t>人、事、時、地、物的描述及問答。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1.能熟悉過去分詞及現在分詞當形容詞的用法。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2.能正確使用enough…to的句型。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3.能正確使用so…that的句型。</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4.能正確使用too…to的句型。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5.能了解智慧財產權的正確意涵。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6.能學會分辨真假訊息的標準與方法。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7.能聽、說、讀、寫、拼「應用字彙」；能認識本單元的「認識字彙」。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9.能運用閱讀策略提升閱讀素養並進行有效的閱讀學習。</w:t>
            </w:r>
          </w:p>
        </w:tc>
        <w:tc>
          <w:tcPr>
            <w:tcW w:w="3119" w:type="dxa"/>
          </w:tcPr>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【Grammar Focus 1】</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1.教師可講解過去分詞與現在分詞用在修飾人的情感感受和事物的特質用法。</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2.於黑板上寫下以下句子</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 xml:space="preserve">(1)The movie is exciting to Jack.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(2)Basketball is interesting to my class.</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 xml:space="preserve">(3)The book is surprising to me.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 xml:space="preserve">(4)Jack is excited about the movie.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 xml:space="preserve">(5)My </w:t>
            </w:r>
            <w:proofErr w:type="gramStart"/>
            <w:r w:rsidRPr="00D15AAF">
              <w:rPr>
                <w:rFonts w:ascii="DFKai-SB" w:eastAsia="DFKai-SB" w:hAnsi="DFKai-SB" w:cs="PMingLiU" w:hint="eastAsia"/>
                <w:color w:val="000000"/>
                <w:sz w:val="22"/>
                <w:szCs w:val="20"/>
              </w:rPr>
              <w:t>class are</w:t>
            </w:r>
            <w:proofErr w:type="gramEnd"/>
            <w:r w:rsidRPr="00D15AAF">
              <w:rPr>
                <w:rFonts w:ascii="DFKai-SB" w:eastAsia="DFKai-SB" w:hAnsi="DFKai-SB" w:cs="PMingLiU" w:hint="eastAsia"/>
                <w:color w:val="000000"/>
                <w:sz w:val="22"/>
                <w:szCs w:val="20"/>
              </w:rPr>
              <w:t xml:space="preserve"> interested in basketball.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 xml:space="preserve">(6)I am surprised at the book.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請同學歸納出過去分詞與現在分詞運用於句子中的規則。</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3.老師在黑板上寫下</w:t>
            </w:r>
            <w:r w:rsidRPr="00D15AAF">
              <w:rPr>
                <w:rFonts w:ascii="DFKai-SB" w:eastAsia="DFKai-SB" w:hAnsi="DFKai-SB" w:cs="PMingLiU" w:hint="eastAsia"/>
                <w:bCs/>
                <w:snapToGrid w:val="0"/>
                <w:color w:val="000000"/>
                <w:kern w:val="0"/>
                <w:sz w:val="22"/>
                <w:szCs w:val="20"/>
              </w:rPr>
              <w:t>句型</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主詞 + be + Ving + to + 人</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人   + be + Ved + 介詞</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並讓同學兩人一組，分別詢問What are you excited about? 並讓另一位同學依據剛剛的基本句型回答問題。</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4.秀出不同的</w:t>
            </w:r>
            <w:proofErr w:type="gramStart"/>
            <w:r w:rsidRPr="00D15AAF">
              <w:rPr>
                <w:rFonts w:ascii="DFKai-SB" w:eastAsia="DFKai-SB" w:hAnsi="DFKai-SB" w:cs="PMingLiU" w:hint="eastAsia"/>
                <w:color w:val="000000"/>
                <w:sz w:val="22"/>
                <w:szCs w:val="20"/>
              </w:rPr>
              <w:t>分詞字卡</w:t>
            </w:r>
            <w:proofErr w:type="gramEnd"/>
            <w:r w:rsidRPr="00D15AAF">
              <w:rPr>
                <w:rFonts w:ascii="DFKai-SB" w:eastAsia="DFKai-SB" w:hAnsi="DFKai-SB" w:cs="PMingLiU" w:hint="eastAsia"/>
                <w:bCs/>
                <w:snapToGrid w:val="0"/>
                <w:color w:val="000000"/>
                <w:kern w:val="0"/>
                <w:sz w:val="22"/>
                <w:szCs w:val="20"/>
              </w:rPr>
              <w:t>(exciting, tired, worried, boring, bored)，讓同學練習造句。</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5.完成練習題。</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 2】</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1.教師於黑板上寫下句型</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color w:val="000000"/>
                <w:sz w:val="22"/>
                <w:szCs w:val="20"/>
              </w:rPr>
              <w:t>so + 形容詞 that 子句</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並講解句型用法。</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2.秀出不同的</w:t>
            </w:r>
            <w:proofErr w:type="gramStart"/>
            <w:r w:rsidRPr="00D15AAF">
              <w:rPr>
                <w:rFonts w:ascii="DFKai-SB" w:eastAsia="DFKai-SB" w:hAnsi="DFKai-SB" w:cs="PMingLiU" w:hint="eastAsia"/>
                <w:bCs/>
                <w:snapToGrid w:val="0"/>
                <w:color w:val="000000"/>
                <w:kern w:val="0"/>
                <w:sz w:val="22"/>
                <w:szCs w:val="20"/>
              </w:rPr>
              <w:t>形容</w:t>
            </w:r>
            <w:r w:rsidRPr="00D15AAF">
              <w:rPr>
                <w:rFonts w:ascii="DFKai-SB" w:eastAsia="DFKai-SB" w:hAnsi="DFKai-SB" w:cs="PMingLiU" w:hint="eastAsia"/>
                <w:color w:val="000000"/>
                <w:sz w:val="22"/>
                <w:szCs w:val="20"/>
              </w:rPr>
              <w:t>詞字卡</w:t>
            </w:r>
            <w:proofErr w:type="gramEnd"/>
            <w:r w:rsidRPr="00D15AAF">
              <w:rPr>
                <w:rFonts w:ascii="DFKai-SB" w:eastAsia="DFKai-SB" w:hAnsi="DFKai-SB" w:cs="PMingLiU" w:hint="eastAsia"/>
                <w:bCs/>
                <w:snapToGrid w:val="0"/>
                <w:color w:val="000000"/>
                <w:kern w:val="0"/>
                <w:sz w:val="22"/>
                <w:szCs w:val="20"/>
              </w:rPr>
              <w:t>(cold, old)與</w:t>
            </w:r>
            <w:proofErr w:type="gramStart"/>
            <w:r w:rsidRPr="00D15AAF">
              <w:rPr>
                <w:rFonts w:ascii="DFKai-SB" w:eastAsia="DFKai-SB" w:hAnsi="DFKai-SB" w:cs="PMingLiU" w:hint="eastAsia"/>
                <w:bCs/>
                <w:snapToGrid w:val="0"/>
                <w:color w:val="000000"/>
                <w:kern w:val="0"/>
                <w:sz w:val="22"/>
                <w:szCs w:val="20"/>
              </w:rPr>
              <w:t>動詞字卡</w:t>
            </w:r>
            <w:proofErr w:type="gramEnd"/>
            <w:r w:rsidRPr="00D15AAF">
              <w:rPr>
                <w:rFonts w:ascii="DFKai-SB" w:eastAsia="DFKai-SB" w:hAnsi="DFKai-SB" w:cs="PMingLiU" w:hint="eastAsia"/>
                <w:bCs/>
                <w:snapToGrid w:val="0"/>
                <w:color w:val="000000"/>
                <w:kern w:val="0"/>
                <w:sz w:val="22"/>
                <w:szCs w:val="20"/>
              </w:rPr>
              <w:t>(eat the ice cream, ride a motorcycle，讓同學練習造句。</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3.完成練習題。</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【Usage】</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1.教師講解enough…to和too…to用法並且進行練習。</w:t>
            </w:r>
          </w:p>
          <w:p w:rsidR="0058640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2.請同學根據文法焦點二的題目代換這兩</w:t>
            </w:r>
            <w:proofErr w:type="gramStart"/>
            <w:r w:rsidRPr="00D15AAF">
              <w:rPr>
                <w:rFonts w:ascii="DFKai-SB" w:eastAsia="DFKai-SB" w:hAnsi="DFKai-SB" w:cs="PMingLiU" w:hint="eastAsia"/>
                <w:bCs/>
                <w:snapToGrid w:val="0"/>
                <w:color w:val="000000"/>
                <w:kern w:val="0"/>
                <w:sz w:val="22"/>
                <w:szCs w:val="20"/>
              </w:rPr>
              <w:t>個</w:t>
            </w:r>
            <w:proofErr w:type="gramEnd"/>
            <w:r w:rsidRPr="00D15AAF">
              <w:rPr>
                <w:rFonts w:ascii="DFKai-SB" w:eastAsia="DFKai-SB" w:hAnsi="DFKai-SB" w:cs="PMingLiU" w:hint="eastAsia"/>
                <w:bCs/>
                <w:snapToGrid w:val="0"/>
                <w:color w:val="000000"/>
                <w:kern w:val="0"/>
                <w:sz w:val="22"/>
                <w:szCs w:val="20"/>
              </w:rPr>
              <w:t>用法。</w:t>
            </w:r>
          </w:p>
          <w:p w:rsidR="0058640F" w:rsidRPr="007659CC" w:rsidRDefault="0058640F" w:rsidP="0058640F">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3.請同學圈出課文中有這兩</w:t>
            </w:r>
            <w:proofErr w:type="gramStart"/>
            <w:r w:rsidRPr="007659CC">
              <w:rPr>
                <w:rFonts w:ascii="DFKai-SB" w:eastAsia="DFKai-SB" w:hAnsi="DFKai-SB" w:cs="PMingLiU" w:hint="eastAsia"/>
                <w:bCs/>
                <w:snapToGrid w:val="0"/>
                <w:color w:val="000000" w:themeColor="text1"/>
                <w:kern w:val="0"/>
                <w:sz w:val="22"/>
                <w:szCs w:val="20"/>
              </w:rPr>
              <w:t>個</w:t>
            </w:r>
            <w:proofErr w:type="gramEnd"/>
            <w:r w:rsidRPr="007659CC">
              <w:rPr>
                <w:rFonts w:ascii="DFKai-SB" w:eastAsia="DFKai-SB" w:hAnsi="DFKai-SB" w:cs="PMingLiU" w:hint="eastAsia"/>
                <w:bCs/>
                <w:snapToGrid w:val="0"/>
                <w:color w:val="000000" w:themeColor="text1"/>
                <w:kern w:val="0"/>
                <w:sz w:val="22"/>
                <w:szCs w:val="20"/>
              </w:rPr>
              <w:t>用法的句子。</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1.能透過Before You Read引發閱讀興趣並結合先前自我的經驗。</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2.能透過While You Read了解閱讀動機及目的，和文章的主要內容與細節。得知本文主旨在學會判斷真假訊息。 </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3.能在閱讀過程中隨時修正原先的預測內容。</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4.能讀懂課文中的內容，並學會如何解決問題，進行系統思考。</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5.能將文章中訊息加以比較、歸納，並與實際生活情境做連結。</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6.能透過After You Read完成閱讀策略題Graphic organizer的填寫，並討論是否與文章內容相符合。</w:t>
            </w:r>
          </w:p>
          <w:p w:rsidR="0058640F" w:rsidRPr="00D15AAF" w:rsidRDefault="0058640F" w:rsidP="0058640F">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7.進行Activity判讀真假訊息。</w:t>
            </w:r>
          </w:p>
          <w:p w:rsidR="0058640F" w:rsidRDefault="0058640F" w:rsidP="0058640F">
            <w:pPr>
              <w:spacing w:line="260" w:lineRule="exact"/>
              <w:rPr>
                <w:rFonts w:ascii="DFKai-SB" w:eastAsia="DFKai-SB" w:hAnsi="DFKai-SB" w:cs="PMingLiU"/>
                <w:bCs/>
                <w:snapToGrid w:val="0"/>
                <w:color w:val="000000"/>
                <w:kern w:val="0"/>
                <w:sz w:val="22"/>
                <w:szCs w:val="20"/>
              </w:rPr>
            </w:pPr>
            <w:r w:rsidRPr="00D15AAF">
              <w:rPr>
                <w:rFonts w:ascii="DFKai-SB" w:eastAsia="DFKai-SB" w:hAnsi="DFKai-SB" w:cs="PMingLiU" w:hint="eastAsia"/>
                <w:bCs/>
                <w:snapToGrid w:val="0"/>
                <w:color w:val="000000"/>
                <w:kern w:val="0"/>
                <w:sz w:val="22"/>
                <w:szCs w:val="20"/>
              </w:rPr>
              <w:t>8.教授出現於閱讀中的單字讀法與用法。</w:t>
            </w:r>
          </w:p>
          <w:p w:rsidR="0058640F" w:rsidRDefault="0058640F" w:rsidP="0058640F">
            <w:pPr>
              <w:spacing w:line="260" w:lineRule="exact"/>
              <w:rPr>
                <w:rFonts w:ascii="DFKai-SB" w:eastAsia="DFKai-SB" w:hAnsi="DFKai-SB" w:cs="PMingLiU"/>
                <w:bCs/>
                <w:snapToGrid w:val="0"/>
                <w:color w:val="000000"/>
                <w:kern w:val="0"/>
                <w:sz w:val="22"/>
                <w:szCs w:val="20"/>
              </w:rPr>
            </w:pP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 xml:space="preserve">【Exercise】Reading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1.打開課本Exercise篇完成閱讀素養題。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2.完成閱讀組織圖練</w:t>
            </w:r>
            <w:r w:rsidRPr="007659CC">
              <w:rPr>
                <w:rFonts w:ascii="DFKai-SB" w:eastAsia="DFKai-SB" w:hAnsi="DFKai-SB" w:cs="PMingLiU" w:hint="eastAsia"/>
                <w:bCs/>
                <w:snapToGrid w:val="0"/>
                <w:color w:val="000000" w:themeColor="text1"/>
                <w:kern w:val="0"/>
                <w:sz w:val="22"/>
                <w:szCs w:val="20"/>
              </w:rPr>
              <w:t>習(Problems &amp; Solutions)</w:t>
            </w:r>
            <w:r w:rsidRPr="00D15AAF">
              <w:rPr>
                <w:rFonts w:ascii="DFKai-SB" w:eastAsia="DFKai-SB" w:hAnsi="DFKai-SB" w:cs="PMingLiU" w:hint="eastAsia"/>
                <w:bCs/>
                <w:snapToGrid w:val="0"/>
                <w:color w:val="000000"/>
                <w:kern w:val="0"/>
                <w:sz w:val="22"/>
                <w:szCs w:val="20"/>
              </w:rPr>
              <w:t>及閱讀課後練習題。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【Exercise】Listening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1.會考聽力三大練習。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2.播放聽力稿以利學生精進聽力能力。</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口說測驗</w:t>
            </w:r>
            <w:r w:rsidRPr="00D15AAF">
              <w:rPr>
                <w:rFonts w:ascii="DFKai-SB" w:eastAsia="DFKai-SB" w:hAnsi="DFKai-SB" w:hint="eastAsia"/>
                <w:snapToGrid w:val="0"/>
                <w:kern w:val="0"/>
                <w:sz w:val="22"/>
                <w:szCs w:val="20"/>
              </w:rPr>
              <w:br/>
              <w:t>作</w:t>
            </w:r>
            <w:r w:rsidRPr="00D15AAF">
              <w:rPr>
                <w:rFonts w:ascii="DFKai-SB" w:eastAsia="DFKai-SB" w:hAnsi="DFKai-SB" w:hint="eastAsia"/>
                <w:snapToGrid w:val="0"/>
                <w:kern w:val="0"/>
                <w:sz w:val="22"/>
                <w:szCs w:val="20"/>
              </w:rPr>
              <w:lastRenderedPageBreak/>
              <w:t>業檢核</w:t>
            </w:r>
          </w:p>
        </w:tc>
      </w:tr>
      <w:tr w:rsidR="00A409FE" w:rsidRPr="00596DF1" w:rsidTr="00A409FE">
        <w:tc>
          <w:tcPr>
            <w:tcW w:w="522" w:type="dxa"/>
            <w:vAlign w:val="center"/>
          </w:tcPr>
          <w:p w:rsidR="00A409FE" w:rsidRDefault="00A409FE" w:rsidP="00A409FE">
            <w:pPr>
              <w:jc w:val="center"/>
              <w:rPr>
                <w:rFonts w:ascii="Times New Roman" w:hAnsi="Times New Roman"/>
                <w:color w:val="000000"/>
                <w:sz w:val="22"/>
              </w:rPr>
            </w:pPr>
            <w:r>
              <w:rPr>
                <w:rFonts w:ascii="Times New Roman" w:hAnsi="Times New Roman"/>
                <w:color w:val="000000"/>
                <w:sz w:val="22"/>
              </w:rPr>
              <w:lastRenderedPageBreak/>
              <w:t>7</w:t>
            </w:r>
          </w:p>
        </w:tc>
        <w:tc>
          <w:tcPr>
            <w:tcW w:w="720" w:type="dxa"/>
          </w:tcPr>
          <w:p w:rsidR="00A409FE" w:rsidRPr="00402D68" w:rsidRDefault="00A409FE" w:rsidP="00A409FE">
            <w:pPr>
              <w:spacing w:line="260" w:lineRule="exact"/>
              <w:rPr>
                <w:rFonts w:eastAsiaTheme="minorEastAsia"/>
                <w:sz w:val="20"/>
                <w:szCs w:val="20"/>
              </w:rPr>
            </w:pPr>
            <w:r w:rsidRPr="00692980">
              <w:rPr>
                <w:rFonts w:ascii="DFKai-SB" w:eastAsia="DFKai-SB" w:hAnsi="DFKai-SB" w:hint="eastAsia"/>
                <w:kern w:val="0"/>
                <w:sz w:val="22"/>
              </w:rPr>
              <w:t>10/</w:t>
            </w:r>
            <w:r>
              <w:rPr>
                <w:rFonts w:ascii="DFKai-SB" w:eastAsia="DFKai-SB" w:hAnsi="DFKai-SB" w:hint="eastAsia"/>
                <w:kern w:val="0"/>
                <w:sz w:val="22"/>
              </w:rPr>
              <w:t>7</w:t>
            </w:r>
            <w:r w:rsidRPr="00E0783C">
              <w:rPr>
                <w:rFonts w:ascii="DFKai-SB" w:eastAsia="DFKai-SB" w:hAnsi="DFKai-SB" w:hint="eastAsia"/>
                <w:kern w:val="0"/>
                <w:sz w:val="22"/>
              </w:rPr>
              <w:t>~</w:t>
            </w:r>
            <w:r w:rsidRPr="00692980">
              <w:rPr>
                <w:rFonts w:ascii="DFKai-SB" w:eastAsia="DFKai-SB" w:hAnsi="DFKai-SB" w:hint="eastAsia"/>
                <w:kern w:val="0"/>
                <w:sz w:val="22"/>
              </w:rPr>
              <w:t>10/1</w:t>
            </w:r>
            <w:r>
              <w:rPr>
                <w:rFonts w:ascii="DFKai-SB" w:eastAsia="DFKai-SB" w:hAnsi="DFKai-SB" w:hint="eastAsia"/>
                <w:kern w:val="0"/>
                <w:sz w:val="22"/>
              </w:rPr>
              <w:t>1</w:t>
            </w:r>
          </w:p>
        </w:tc>
        <w:tc>
          <w:tcPr>
            <w:tcW w:w="8848" w:type="dxa"/>
            <w:gridSpan w:val="6"/>
          </w:tcPr>
          <w:p w:rsidR="00A409FE" w:rsidRPr="00D15AAF" w:rsidRDefault="00A409FE" w:rsidP="00A409FE">
            <w:pPr>
              <w:spacing w:line="260" w:lineRule="exact"/>
              <w:rPr>
                <w:rFonts w:eastAsiaTheme="minorEastAsia"/>
                <w:sz w:val="20"/>
                <w:szCs w:val="20"/>
              </w:rPr>
            </w:pPr>
            <w:r>
              <w:rPr>
                <w:rFonts w:ascii="DFKai-SB" w:eastAsia="DFKai-SB" w:hAnsi="DFKai-SB" w:hint="eastAsia"/>
                <w:bCs/>
                <w:snapToGrid w:val="0"/>
                <w:kern w:val="0"/>
                <w:sz w:val="22"/>
                <w:szCs w:val="20"/>
              </w:rPr>
              <w:t xml:space="preserve">                                </w:t>
            </w:r>
            <w:r>
              <w:rPr>
                <w:rFonts w:ascii="DFKai-SB" w:eastAsia="DFKai-SB" w:hAnsi="DFKai-SB"/>
                <w:bCs/>
                <w:snapToGrid w:val="0"/>
                <w:kern w:val="0"/>
                <w:sz w:val="22"/>
                <w:szCs w:val="20"/>
              </w:rPr>
              <w:t>秋季假</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t>8</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10/1</w:t>
            </w:r>
            <w:r>
              <w:rPr>
                <w:rFonts w:ascii="DFKai-SB" w:eastAsia="DFKai-SB" w:hAnsi="DFKai-SB" w:hint="eastAsia"/>
                <w:kern w:val="0"/>
                <w:sz w:val="22"/>
              </w:rPr>
              <w:t>3</w:t>
            </w:r>
            <w:r w:rsidRPr="00E0783C">
              <w:rPr>
                <w:rFonts w:ascii="DFKai-SB" w:eastAsia="DFKai-SB" w:hAnsi="DFKai-SB" w:hint="eastAsia"/>
                <w:kern w:val="0"/>
                <w:sz w:val="22"/>
              </w:rPr>
              <w:t>~</w:t>
            </w:r>
            <w:r>
              <w:rPr>
                <w:rFonts w:ascii="DFKai-SB" w:eastAsia="DFKai-SB" w:hAnsi="DFKai-SB" w:hint="eastAsia"/>
                <w:kern w:val="0"/>
                <w:sz w:val="22"/>
              </w:rPr>
              <w:t>10/17</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3   The Soldier Was Saved by a Dog</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6-IV-5 </w:t>
            </w:r>
            <w:r>
              <w:rPr>
                <w:rFonts w:ascii="DFKai-SB" w:eastAsia="DFKai-SB" w:hAnsi="DFKai-SB" w:hint="eastAsia"/>
                <w:bCs/>
                <w:snapToGrid w:val="0"/>
                <w:kern w:val="0"/>
                <w:sz w:val="22"/>
                <w:szCs w:val="20"/>
              </w:rPr>
              <w:t>主</w:t>
            </w:r>
            <w:r w:rsidRPr="00D15AAF">
              <w:rPr>
                <w:rFonts w:ascii="DFKai-SB" w:eastAsia="DFKai-SB" w:hAnsi="DFKai-SB" w:hint="eastAsia"/>
                <w:bCs/>
                <w:snapToGrid w:val="0"/>
                <w:kern w:val="0"/>
                <w:sz w:val="22"/>
                <w:szCs w:val="20"/>
              </w:rPr>
              <w:t>動利用各種查詢工具，以了解所接</w:t>
            </w:r>
            <w:r w:rsidRPr="00D15AAF">
              <w:rPr>
                <w:rFonts w:ascii="DFKai-SB" w:eastAsia="DFKai-SB" w:hAnsi="DFKai-SB" w:hint="eastAsia"/>
                <w:bCs/>
                <w:snapToGrid w:val="0"/>
                <w:kern w:val="0"/>
                <w:sz w:val="22"/>
                <w:szCs w:val="20"/>
              </w:rPr>
              <w:lastRenderedPageBreak/>
              <w:t>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1.能正確使用被動式並運用於溝通中。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2.複習過去分詞形成規則。</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3.能思考選擇工作的條件。</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【Warm-up】</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1.秀</w:t>
            </w:r>
            <w:proofErr w:type="gramStart"/>
            <w:r w:rsidRPr="00D15AAF">
              <w:rPr>
                <w:rFonts w:ascii="DFKai-SB" w:eastAsia="DFKai-SB" w:hAnsi="DFKai-SB" w:cs="PMingLiU" w:hint="eastAsia"/>
                <w:bCs/>
                <w:snapToGrid w:val="0"/>
                <w:color w:val="000000"/>
                <w:kern w:val="0"/>
                <w:sz w:val="22"/>
                <w:szCs w:val="20"/>
              </w:rPr>
              <w:t>出暖身篇</w:t>
            </w:r>
            <w:proofErr w:type="gramEnd"/>
            <w:r w:rsidRPr="00D15AAF">
              <w:rPr>
                <w:rFonts w:ascii="DFKai-SB" w:eastAsia="DFKai-SB" w:hAnsi="DFKai-SB" w:cs="PMingLiU" w:hint="eastAsia"/>
                <w:bCs/>
                <w:snapToGrid w:val="0"/>
                <w:color w:val="000000"/>
                <w:kern w:val="0"/>
                <w:sz w:val="22"/>
                <w:szCs w:val="20"/>
              </w:rPr>
              <w:t>的圖片，讓學生一起分享自己擔任志工的經驗。</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2.統整全班最多人和最少人擔任志工的項目，請同學討論擔任志工的原因與心得。</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【Theme Words】</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1.播放CD，</w:t>
            </w:r>
            <w:proofErr w:type="gramStart"/>
            <w:r w:rsidRPr="00D15AAF">
              <w:rPr>
                <w:rFonts w:ascii="DFKai-SB" w:eastAsia="DFKai-SB" w:hAnsi="DFKai-SB" w:cs="PMingLiU" w:hint="eastAsia"/>
                <w:bCs/>
                <w:snapToGrid w:val="0"/>
                <w:color w:val="000000"/>
                <w:kern w:val="0"/>
                <w:sz w:val="22"/>
                <w:szCs w:val="20"/>
              </w:rPr>
              <w:t>帶讀兩種</w:t>
            </w:r>
            <w:proofErr w:type="gramEnd"/>
            <w:r w:rsidRPr="00D15AAF">
              <w:rPr>
                <w:rFonts w:ascii="DFKai-SB" w:eastAsia="DFKai-SB" w:hAnsi="DFKai-SB" w:cs="PMingLiU" w:hint="eastAsia"/>
                <w:bCs/>
                <w:snapToGrid w:val="0"/>
                <w:color w:val="000000"/>
                <w:kern w:val="0"/>
                <w:sz w:val="22"/>
                <w:szCs w:val="20"/>
              </w:rPr>
              <w:t>主題字彙：在安老中心擔任志工的相關字彙及在育幼院擔任志工的相關字彙。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2.讓學生利用主題字彙進行造句並且分享。</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3.Bingo：發紙張讓同學畫成九宮格，進行賓果遊戲，以檢視同學是否熟悉主題字彙。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【Dialogue】</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1.請同學先觀察圖片並推敲對話可能出現的內容。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2.播放CD讓學生跟著朗讀。</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3.講解課文後，請學生兩兩一組進行角色扮演練習句子。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4.同學討論對話內容，教師進行講解並進行提問。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(1)Who saved Mr. Barr?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(2)What happened to Mr. Barr during the war?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(3)What should Mr. Barr do to protect himself?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6.進行口語練習：Making a Description 的口語練習，兩兩一組進行練習後，上台分享發表。</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7.教授出現於對話中的單字讀法與用法。</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紙筆測驗</w:t>
            </w:r>
            <w:r w:rsidRPr="00D15AAF">
              <w:rPr>
                <w:rFonts w:ascii="DFKai-SB" w:eastAsia="DFKai-SB" w:hAnsi="DFKai-SB" w:hint="eastAsia"/>
                <w:snapToGrid w:val="0"/>
                <w:kern w:val="0"/>
                <w:sz w:val="22"/>
                <w:szCs w:val="20"/>
              </w:rPr>
              <w:br/>
              <w:t>聽力測驗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9</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10/2</w:t>
            </w:r>
            <w:r>
              <w:rPr>
                <w:rFonts w:ascii="DFKai-SB" w:eastAsia="DFKai-SB" w:hAnsi="DFKai-SB" w:hint="eastAsia"/>
                <w:kern w:val="0"/>
                <w:sz w:val="22"/>
              </w:rPr>
              <w:t>0</w:t>
            </w:r>
            <w:r w:rsidRPr="00E0783C">
              <w:rPr>
                <w:rFonts w:ascii="DFKai-SB" w:eastAsia="DFKai-SB" w:hAnsi="DFKai-SB" w:hint="eastAsia"/>
                <w:kern w:val="0"/>
                <w:sz w:val="22"/>
              </w:rPr>
              <w:t>~</w:t>
            </w:r>
            <w:r w:rsidRPr="00692980">
              <w:rPr>
                <w:rFonts w:ascii="DFKai-SB" w:eastAsia="DFKai-SB" w:hAnsi="DFKai-SB" w:hint="eastAsia"/>
                <w:kern w:val="0"/>
                <w:sz w:val="22"/>
              </w:rPr>
              <w:t>10/2</w:t>
            </w:r>
            <w:r>
              <w:rPr>
                <w:rFonts w:ascii="DFKai-SB" w:eastAsia="DFKai-SB" w:hAnsi="DFKai-SB" w:hint="eastAsia"/>
                <w:kern w:val="0"/>
                <w:sz w:val="22"/>
              </w:rPr>
              <w:t>4</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3   The Soldier Was Saved by a Dog</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w:t>
            </w:r>
            <w:r w:rsidRPr="00D15AAF">
              <w:rPr>
                <w:rFonts w:ascii="DFKai-SB" w:eastAsia="DFKai-SB" w:hAnsi="DFKai-SB" w:hint="eastAsia"/>
                <w:bCs/>
                <w:snapToGrid w:val="0"/>
                <w:kern w:val="0"/>
                <w:sz w:val="22"/>
                <w:szCs w:val="20"/>
              </w:rPr>
              <w:lastRenderedPageBreak/>
              <w:t>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1.能正確使用被動式並運用於溝通中。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2.複習過去分詞形成規則。</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3.能思考選擇工作的條件。</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 1】</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
                <w:bCs/>
                <w:snapToGrid w:val="0"/>
                <w:color w:val="000000"/>
                <w:kern w:val="0"/>
                <w:sz w:val="22"/>
                <w:szCs w:val="20"/>
              </w:rPr>
              <w:t>(1)主詞 + be動詞+  過去分詞 + by + 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
                <w:bCs/>
                <w:snapToGrid w:val="0"/>
                <w:color w:val="000000"/>
                <w:kern w:val="0"/>
                <w:sz w:val="22"/>
                <w:szCs w:val="20"/>
              </w:rPr>
              <w:t>(2)主詞 + 助動詞(will, should, can) + be動詞+  過去分詞 + by + 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2.並說明主動改被動的方法，和by何時可以省略。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3.秀出相關圖片(如有人被車撞/ 窗戶被打破/ 車子被清洗)等，進行</w:t>
            </w:r>
            <w:proofErr w:type="gramStart"/>
            <w:r w:rsidRPr="00D15AAF">
              <w:rPr>
                <w:rFonts w:ascii="DFKai-SB" w:eastAsia="DFKai-SB" w:hAnsi="DFKai-SB" w:cs="PMingLiU" w:hint="eastAsia"/>
                <w:bCs/>
                <w:snapToGrid w:val="0"/>
                <w:color w:val="000000"/>
                <w:kern w:val="0"/>
                <w:sz w:val="22"/>
                <w:szCs w:val="20"/>
              </w:rPr>
              <w:t>快問快</w:t>
            </w:r>
            <w:proofErr w:type="gramEnd"/>
            <w:r w:rsidRPr="00D15AAF">
              <w:rPr>
                <w:rFonts w:ascii="DFKai-SB" w:eastAsia="DFKai-SB" w:hAnsi="DFKai-SB" w:cs="PMingLiU" w:hint="eastAsia"/>
                <w:bCs/>
                <w:snapToGrid w:val="0"/>
                <w:color w:val="000000"/>
                <w:kern w:val="0"/>
                <w:sz w:val="22"/>
                <w:szCs w:val="20"/>
              </w:rPr>
              <w:t>答，以利被動式於真實情境中進行練習。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4.完成練習。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1.能透過Before You Read引發閱讀興趣並結合先前自我的經驗。</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2.能透過While You Read了解閱讀動機及目的，和文章的主要內容與細節。得知本文主旨在討論分享的快樂和真實意涵。</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3.能在閱讀過程中隨時修正原先的預測內容。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4.能讀懂課文中的內容，並學會如何進行分享，進行系統思考。</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5.能將文章中訊息加以比較、歸納，並與實際生活情境做連結。</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6.能透過After You Read完成閱讀策略題Cause and Effect的填寫，並討論是否與文章內容相符合。</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7.同學討論如何看待老人失智的問題與正確照顧失智症患者的具體策略，可以融入SDGs中</w:t>
            </w:r>
            <w:r w:rsidRPr="007659CC">
              <w:rPr>
                <w:rFonts w:ascii="DFKai-SB" w:eastAsia="DFKai-SB" w:hAnsi="DFKai-SB" w:cs="PMingLiU" w:hint="eastAsia"/>
                <w:bCs/>
                <w:snapToGrid w:val="0"/>
                <w:color w:val="000000" w:themeColor="text1"/>
                <w:kern w:val="0"/>
                <w:sz w:val="22"/>
                <w:szCs w:val="20"/>
              </w:rPr>
              <w:lastRenderedPageBreak/>
              <w:t>的健康與福祉具體目標後提出具體作法及因應策略。</w:t>
            </w:r>
          </w:p>
          <w:p w:rsidR="00911FE6" w:rsidRPr="00D15AAF" w:rsidRDefault="00911FE6" w:rsidP="00A409FE">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8</w:t>
            </w:r>
            <w:r w:rsidRPr="00D15AAF">
              <w:rPr>
                <w:rFonts w:ascii="DFKai-SB" w:eastAsia="DFKai-SB" w:hAnsi="DFKai-SB" w:cs="PMingLiU" w:hint="eastAsia"/>
                <w:bCs/>
                <w:snapToGrid w:val="0"/>
                <w:color w:val="000000"/>
                <w:kern w:val="0"/>
                <w:sz w:val="22"/>
                <w:szCs w:val="20"/>
              </w:rPr>
              <w:t>.教授出現於閱讀中的單字讀法與用法。</w:t>
            </w:r>
          </w:p>
          <w:p w:rsidR="00911FE6" w:rsidRPr="00D15AAF" w:rsidRDefault="00911FE6" w:rsidP="00A409FE">
            <w:pPr>
              <w:spacing w:line="260" w:lineRule="exact"/>
              <w:rPr>
                <w:rFonts w:eastAsiaTheme="minorEastAsia"/>
                <w:bCs/>
                <w:snapToGrid w:val="0"/>
                <w:kern w:val="0"/>
                <w:sz w:val="20"/>
                <w:szCs w:val="20"/>
              </w:rPr>
            </w:pP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10</w:t>
            </w:r>
          </w:p>
        </w:tc>
        <w:tc>
          <w:tcPr>
            <w:tcW w:w="720" w:type="dxa"/>
          </w:tcPr>
          <w:p w:rsidR="00D37680" w:rsidRDefault="00D37680" w:rsidP="00D37680">
            <w:pPr>
              <w:spacing w:line="260" w:lineRule="exact"/>
              <w:rPr>
                <w:rFonts w:ascii="DFKai-SB" w:eastAsia="DFKai-SB" w:hAnsi="DFKai-SB"/>
                <w:kern w:val="0"/>
                <w:sz w:val="22"/>
              </w:rPr>
            </w:pPr>
            <w:r w:rsidRPr="00692980">
              <w:rPr>
                <w:rFonts w:ascii="DFKai-SB" w:eastAsia="DFKai-SB" w:hAnsi="DFKai-SB" w:hint="eastAsia"/>
                <w:kern w:val="0"/>
                <w:sz w:val="22"/>
              </w:rPr>
              <w:t>10/</w:t>
            </w:r>
            <w:r>
              <w:rPr>
                <w:rFonts w:ascii="DFKai-SB" w:eastAsia="DFKai-SB" w:hAnsi="DFKai-SB" w:hint="eastAsia"/>
                <w:kern w:val="0"/>
                <w:sz w:val="22"/>
              </w:rPr>
              <w:t>27</w:t>
            </w:r>
            <w:r w:rsidRPr="00E0783C">
              <w:rPr>
                <w:rFonts w:ascii="DFKai-SB" w:eastAsia="DFKai-SB" w:hAnsi="DFKai-SB" w:hint="eastAsia"/>
                <w:kern w:val="0"/>
                <w:sz w:val="22"/>
              </w:rPr>
              <w:t>~</w:t>
            </w:r>
            <w:r>
              <w:rPr>
                <w:rFonts w:ascii="DFKai-SB" w:eastAsia="DFKai-SB" w:hAnsi="DFKai-SB" w:hint="eastAsia"/>
                <w:kern w:val="0"/>
                <w:sz w:val="22"/>
              </w:rPr>
              <w:t>10</w:t>
            </w:r>
            <w:r w:rsidRPr="00692980">
              <w:rPr>
                <w:rFonts w:ascii="DFKai-SB" w:eastAsia="DFKai-SB" w:hAnsi="DFKai-SB" w:hint="eastAsia"/>
                <w:kern w:val="0"/>
                <w:sz w:val="22"/>
              </w:rPr>
              <w:t>/</w:t>
            </w:r>
            <w:r>
              <w:rPr>
                <w:rFonts w:ascii="DFKai-SB" w:eastAsia="DFKai-SB" w:hAnsi="DFKai-SB" w:hint="eastAsia"/>
                <w:kern w:val="0"/>
                <w:sz w:val="22"/>
              </w:rPr>
              <w:t>31</w:t>
            </w:r>
          </w:p>
          <w:p w:rsidR="00A409FE" w:rsidRPr="00402D68" w:rsidRDefault="00A409FE" w:rsidP="00A409FE">
            <w:pPr>
              <w:spacing w:line="260" w:lineRule="exact"/>
              <w:rPr>
                <w:rFonts w:eastAsiaTheme="minorEastAsia"/>
                <w:sz w:val="20"/>
                <w:szCs w:val="20"/>
              </w:rPr>
            </w:pP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3   The Soldier Was Saved by a Dog</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 xml:space="preserve">9-IV-4 能依上下文所提供的文字線索（如 in </w:t>
            </w:r>
            <w:r w:rsidRPr="00D15AAF">
              <w:rPr>
                <w:rFonts w:ascii="DFKai-SB" w:eastAsia="DFKai-SB" w:hAnsi="DFKai-SB" w:hint="eastAsia"/>
                <w:sz w:val="22"/>
                <w:szCs w:val="20"/>
              </w:rPr>
              <w:lastRenderedPageBreak/>
              <w:t>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1.能正確使用被動式並運用於溝通中。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2.複習過去分詞形成規則。</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3.能思考選擇工作的條件。</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6.能運用閱讀策略提升閱讀素養並進行有效的閱讀學習。</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【Exercise】Reading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1.打開課本Exercise篇完成閱讀素養題。</w:t>
            </w:r>
          </w:p>
          <w:p w:rsidR="00911FE6" w:rsidRPr="00D15AAF" w:rsidRDefault="00911FE6" w:rsidP="00A409FE">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D15AAF">
              <w:rPr>
                <w:rFonts w:ascii="DFKai-SB" w:eastAsia="DFKai-SB" w:hAnsi="DFKai-SB" w:cs="PMingLiU" w:hint="eastAsia"/>
                <w:bCs/>
                <w:snapToGrid w:val="0"/>
                <w:color w:val="000000"/>
                <w:kern w:val="0"/>
                <w:sz w:val="22"/>
                <w:szCs w:val="20"/>
              </w:rPr>
              <w:t>完成閱讀組織圖練</w:t>
            </w:r>
            <w:r w:rsidRPr="007659CC">
              <w:rPr>
                <w:rFonts w:ascii="DFKai-SB" w:eastAsia="DFKai-SB" w:hAnsi="DFKai-SB" w:cs="PMingLiU" w:hint="eastAsia"/>
                <w:bCs/>
                <w:snapToGrid w:val="0"/>
                <w:color w:val="000000" w:themeColor="text1"/>
                <w:kern w:val="0"/>
                <w:sz w:val="22"/>
                <w:szCs w:val="20"/>
              </w:rPr>
              <w:t>習(cause and effect)及</w:t>
            </w:r>
            <w:r w:rsidRPr="00D15AAF">
              <w:rPr>
                <w:rFonts w:ascii="DFKai-SB" w:eastAsia="DFKai-SB" w:hAnsi="DFKai-SB" w:cs="PMingLiU" w:hint="eastAsia"/>
                <w:bCs/>
                <w:snapToGrid w:val="0"/>
                <w:color w:val="000000"/>
                <w:kern w:val="0"/>
                <w:sz w:val="22"/>
                <w:szCs w:val="20"/>
              </w:rPr>
              <w:t>閱讀課後練習題。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【Exercise】Listening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1.會考聽力三大練習。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2.播放聽力稿以利學生精進聽力能力。</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作業檢核</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檔案評量</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11</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11/</w:t>
            </w:r>
            <w:r>
              <w:rPr>
                <w:rFonts w:ascii="DFKai-SB" w:eastAsia="DFKai-SB" w:hAnsi="DFKai-SB" w:hint="eastAsia"/>
                <w:kern w:val="0"/>
                <w:sz w:val="22"/>
              </w:rPr>
              <w:t>3</w:t>
            </w:r>
            <w:r w:rsidRPr="00E0783C">
              <w:rPr>
                <w:rFonts w:ascii="DFKai-SB" w:eastAsia="DFKai-SB" w:hAnsi="DFKai-SB" w:hint="eastAsia"/>
                <w:kern w:val="0"/>
                <w:sz w:val="22"/>
              </w:rPr>
              <w:t>~</w:t>
            </w:r>
            <w:r w:rsidRPr="00692980">
              <w:rPr>
                <w:rFonts w:ascii="DFKai-SB" w:eastAsia="DFKai-SB" w:hAnsi="DFKai-SB" w:hint="eastAsia"/>
                <w:kern w:val="0"/>
                <w:sz w:val="22"/>
              </w:rPr>
              <w:t>11/</w:t>
            </w:r>
            <w:r>
              <w:rPr>
                <w:rFonts w:ascii="DFKai-SB" w:eastAsia="DFKai-SB" w:hAnsi="DFKai-SB" w:hint="eastAsia"/>
                <w:kern w:val="0"/>
                <w:sz w:val="22"/>
              </w:rPr>
              <w:t>7(期中考)</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4   Do You Know Where the File Is?</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1.能正確使用名詞子句。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2.能了解現在科技對人類生活帶來的便利性。</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w:t>
            </w:r>
            <w:proofErr w:type="gramStart"/>
            <w:r w:rsidRPr="00D15AAF">
              <w:rPr>
                <w:rFonts w:ascii="DFKai-SB" w:eastAsia="DFKai-SB" w:hAnsi="DFKai-SB" w:hint="eastAsia"/>
                <w:bCs/>
                <w:snapToGrid w:val="0"/>
                <w:kern w:val="0"/>
                <w:sz w:val="22"/>
                <w:szCs w:val="20"/>
              </w:rPr>
              <w:t>了解物聯網</w:t>
            </w:r>
            <w:proofErr w:type="gramEnd"/>
            <w:r w:rsidRPr="00D15AAF">
              <w:rPr>
                <w:rFonts w:ascii="DFKai-SB" w:eastAsia="DFKai-SB" w:hAnsi="DFKai-SB" w:hint="eastAsia"/>
                <w:bCs/>
                <w:snapToGrid w:val="0"/>
                <w:kern w:val="0"/>
                <w:sz w:val="22"/>
                <w:szCs w:val="20"/>
              </w:rPr>
              <w:t>的使用方式與功能。</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6.能運用閱讀策略學習對話與文章內容與其重點。</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【Warm-up】</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各組同學討論圖片中午像現在科技產品的功能並分享哪種是個人認為最實用的產品。討論時盡量以英語進行。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【Theme Words】</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1.播放CD，</w:t>
            </w:r>
            <w:proofErr w:type="gramStart"/>
            <w:r w:rsidRPr="00D15AAF">
              <w:rPr>
                <w:rFonts w:ascii="DFKai-SB" w:eastAsia="DFKai-SB" w:hAnsi="DFKai-SB" w:cs="PMingLiU" w:hint="eastAsia"/>
                <w:bCs/>
                <w:snapToGrid w:val="0"/>
                <w:color w:val="000000"/>
                <w:kern w:val="0"/>
                <w:sz w:val="22"/>
                <w:szCs w:val="20"/>
              </w:rPr>
              <w:t>讓帶讀有關</w:t>
            </w:r>
            <w:proofErr w:type="gramEnd"/>
            <w:r w:rsidRPr="00D15AAF">
              <w:rPr>
                <w:rFonts w:ascii="DFKai-SB" w:eastAsia="DFKai-SB" w:hAnsi="DFKai-SB" w:cs="PMingLiU" w:hint="eastAsia"/>
                <w:bCs/>
                <w:snapToGrid w:val="0"/>
                <w:color w:val="000000"/>
                <w:kern w:val="0"/>
                <w:sz w:val="22"/>
                <w:szCs w:val="20"/>
              </w:rPr>
              <w:t>語音助理的主題字彙。</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2.讓學生閱讀每</w:t>
            </w:r>
            <w:proofErr w:type="gramStart"/>
            <w:r w:rsidRPr="00D15AAF">
              <w:rPr>
                <w:rFonts w:ascii="DFKai-SB" w:eastAsia="DFKai-SB" w:hAnsi="DFKai-SB" w:cs="PMingLiU" w:hint="eastAsia"/>
                <w:bCs/>
                <w:snapToGrid w:val="0"/>
                <w:color w:val="000000"/>
                <w:kern w:val="0"/>
                <w:sz w:val="22"/>
                <w:szCs w:val="20"/>
              </w:rPr>
              <w:t>個</w:t>
            </w:r>
            <w:proofErr w:type="gramEnd"/>
            <w:r w:rsidRPr="00D15AAF">
              <w:rPr>
                <w:rFonts w:ascii="DFKai-SB" w:eastAsia="DFKai-SB" w:hAnsi="DFKai-SB" w:cs="PMingLiU" w:hint="eastAsia"/>
                <w:bCs/>
                <w:snapToGrid w:val="0"/>
                <w:color w:val="000000"/>
                <w:kern w:val="0"/>
                <w:sz w:val="22"/>
                <w:szCs w:val="20"/>
              </w:rPr>
              <w:t>主題字彙的相關例句。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3.熟悉主題字彙的念法。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4.完成造句練習。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【Dialogue】</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1.利用電子書，播放對話動畫讓學生聆聽觀賞對話，再秀出字面，播放</w:t>
            </w:r>
            <w:proofErr w:type="gramStart"/>
            <w:r w:rsidRPr="00D15AAF">
              <w:rPr>
                <w:rFonts w:ascii="DFKai-SB" w:eastAsia="DFKai-SB" w:hAnsi="DFKai-SB" w:cs="PMingLiU" w:hint="eastAsia"/>
                <w:bCs/>
                <w:snapToGrid w:val="0"/>
                <w:color w:val="000000"/>
                <w:kern w:val="0"/>
                <w:sz w:val="22"/>
                <w:szCs w:val="20"/>
              </w:rPr>
              <w:t>複</w:t>
            </w:r>
            <w:proofErr w:type="gramEnd"/>
            <w:r w:rsidRPr="00D15AAF">
              <w:rPr>
                <w:rFonts w:ascii="DFKai-SB" w:eastAsia="DFKai-SB" w:hAnsi="DFKai-SB" w:cs="PMingLiU" w:hint="eastAsia"/>
                <w:bCs/>
                <w:snapToGrid w:val="0"/>
                <w:color w:val="000000"/>
                <w:kern w:val="0"/>
                <w:sz w:val="22"/>
                <w:szCs w:val="20"/>
              </w:rPr>
              <w:t>誦部份讓</w:t>
            </w:r>
            <w:proofErr w:type="gramStart"/>
            <w:r w:rsidRPr="00D15AAF">
              <w:rPr>
                <w:rFonts w:ascii="DFKai-SB" w:eastAsia="DFKai-SB" w:hAnsi="DFKai-SB" w:cs="PMingLiU" w:hint="eastAsia"/>
                <w:bCs/>
                <w:snapToGrid w:val="0"/>
                <w:color w:val="000000"/>
                <w:kern w:val="0"/>
                <w:sz w:val="22"/>
                <w:szCs w:val="20"/>
              </w:rPr>
              <w:t>學生跟讀</w:t>
            </w:r>
            <w:proofErr w:type="gramEnd"/>
            <w:r w:rsidRPr="00D15AAF">
              <w:rPr>
                <w:rFonts w:ascii="DFKai-SB" w:eastAsia="DFKai-SB" w:hAnsi="DFKai-SB" w:cs="PMingLiU" w:hint="eastAsia"/>
                <w:bCs/>
                <w:snapToGrid w:val="0"/>
                <w:color w:val="000000"/>
                <w:kern w:val="0"/>
                <w:sz w:val="22"/>
                <w:szCs w:val="20"/>
              </w:rPr>
              <w:t>。</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2.讓同學猜測對話內容中的科技房子有何種設備並且進行分享自己心目中的科技房子。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3.將</w:t>
            </w:r>
            <w:proofErr w:type="gramStart"/>
            <w:r w:rsidRPr="00D15AAF">
              <w:rPr>
                <w:rFonts w:ascii="DFKai-SB" w:eastAsia="DFKai-SB" w:hAnsi="DFKai-SB" w:cs="PMingLiU" w:hint="eastAsia"/>
                <w:bCs/>
                <w:snapToGrid w:val="0"/>
                <w:color w:val="000000"/>
                <w:kern w:val="0"/>
                <w:sz w:val="22"/>
                <w:szCs w:val="20"/>
              </w:rPr>
              <w:t>全班分兩組</w:t>
            </w:r>
            <w:proofErr w:type="gramEnd"/>
            <w:r w:rsidRPr="00D15AAF">
              <w:rPr>
                <w:rFonts w:ascii="DFKai-SB" w:eastAsia="DFKai-SB" w:hAnsi="DFKai-SB" w:cs="PMingLiU" w:hint="eastAsia"/>
                <w:bCs/>
                <w:snapToGrid w:val="0"/>
                <w:color w:val="000000"/>
                <w:kern w:val="0"/>
                <w:sz w:val="22"/>
                <w:szCs w:val="20"/>
              </w:rPr>
              <w:t>分別出對話，讓學生練習語調並加入感情</w:t>
            </w:r>
            <w:proofErr w:type="gramStart"/>
            <w:r w:rsidRPr="00D15AAF">
              <w:rPr>
                <w:rFonts w:ascii="DFKai-SB" w:eastAsia="DFKai-SB" w:hAnsi="DFKai-SB" w:cs="PMingLiU" w:hint="eastAsia"/>
                <w:bCs/>
                <w:snapToGrid w:val="0"/>
                <w:color w:val="000000"/>
                <w:kern w:val="0"/>
                <w:sz w:val="22"/>
                <w:szCs w:val="20"/>
              </w:rPr>
              <w:t>複</w:t>
            </w:r>
            <w:proofErr w:type="gramEnd"/>
            <w:r w:rsidRPr="00D15AAF">
              <w:rPr>
                <w:rFonts w:ascii="DFKai-SB" w:eastAsia="DFKai-SB" w:hAnsi="DFKai-SB" w:cs="PMingLiU" w:hint="eastAsia"/>
                <w:bCs/>
                <w:snapToGrid w:val="0"/>
                <w:color w:val="000000"/>
                <w:kern w:val="0"/>
                <w:sz w:val="22"/>
                <w:szCs w:val="20"/>
              </w:rPr>
              <w:t>誦對話。</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4.利用PBL讓同學理解對話的內容。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5.完成練習題。</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6.進行口語練習：Asking for Explanation 的口語練習，兩兩一組進行練習後，上台分享發表。</w:t>
            </w:r>
          </w:p>
          <w:p w:rsidR="00911FE6" w:rsidRPr="00D15AAF" w:rsidRDefault="00911FE6" w:rsidP="00A409FE">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7</w:t>
            </w:r>
            <w:r w:rsidRPr="00D15AAF">
              <w:rPr>
                <w:rFonts w:ascii="DFKai-SB" w:eastAsia="DFKai-SB" w:hAnsi="DFKai-SB" w:cs="PMingLiU" w:hint="eastAsia"/>
                <w:bCs/>
                <w:snapToGrid w:val="0"/>
                <w:color w:val="000000"/>
                <w:kern w:val="0"/>
                <w:sz w:val="22"/>
                <w:szCs w:val="20"/>
              </w:rPr>
              <w:t>.教授出現於對話中的單字讀法與用法。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Focus1】</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1.在黑板上寫下「wh- 主詞 + 動詞」的句型，並說明wh可當主詞及受詞的用法。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2.老師列出以下句子讓同學加入Can you tell me…進行改寫練習。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(1)What is your name?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(2)How old is your dog?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(3)Where do you live?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(4)When are you going to the theater?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 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Focus2】</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1.在黑板上寫下「wh- to + 動詞」的句型，並說明名詞片語的用法。</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2.老師列出以下句子讓同學加</w:t>
            </w:r>
            <w:r w:rsidRPr="00D15AAF">
              <w:rPr>
                <w:rFonts w:ascii="DFKai-SB" w:eastAsia="DFKai-SB" w:hAnsi="DFKai-SB" w:cs="PMingLiU" w:hint="eastAsia"/>
                <w:bCs/>
                <w:snapToGrid w:val="0"/>
                <w:color w:val="000000"/>
                <w:kern w:val="0"/>
                <w:sz w:val="22"/>
                <w:szCs w:val="20"/>
              </w:rPr>
              <w:lastRenderedPageBreak/>
              <w:t>入Can you tell me…進行改寫練習。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(1)What can I do?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(2)How can I go to the restroom?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(3)Where should I go?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3.完成練習題。</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12</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11/1</w:t>
            </w:r>
            <w:r>
              <w:rPr>
                <w:rFonts w:ascii="DFKai-SB" w:eastAsia="DFKai-SB" w:hAnsi="DFKai-SB" w:hint="eastAsia"/>
                <w:kern w:val="0"/>
                <w:sz w:val="22"/>
              </w:rPr>
              <w:t>0</w:t>
            </w:r>
            <w:r w:rsidRPr="00E0783C">
              <w:rPr>
                <w:rFonts w:ascii="DFKai-SB" w:eastAsia="DFKai-SB" w:hAnsi="DFKai-SB" w:hint="eastAsia"/>
                <w:kern w:val="0"/>
                <w:sz w:val="22"/>
              </w:rPr>
              <w:t>~</w:t>
            </w:r>
            <w:r w:rsidRPr="00692980">
              <w:rPr>
                <w:rFonts w:ascii="DFKai-SB" w:eastAsia="DFKai-SB" w:hAnsi="DFKai-SB" w:hint="eastAsia"/>
                <w:kern w:val="0"/>
                <w:sz w:val="22"/>
              </w:rPr>
              <w:t>11/1</w:t>
            </w:r>
            <w:r>
              <w:rPr>
                <w:rFonts w:ascii="DFKai-SB" w:eastAsia="DFKai-SB" w:hAnsi="DFKai-SB" w:hint="eastAsia"/>
                <w:kern w:val="0"/>
                <w:sz w:val="22"/>
              </w:rPr>
              <w:t>4</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4   Do You Know Where the File Is?</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w:t>
            </w:r>
            <w:r w:rsidRPr="00D15AAF">
              <w:rPr>
                <w:rFonts w:ascii="DFKai-SB" w:eastAsia="DFKai-SB" w:hAnsi="DFKai-SB" w:hint="eastAsia"/>
                <w:sz w:val="22"/>
                <w:szCs w:val="20"/>
              </w:rPr>
              <w:lastRenderedPageBreak/>
              <w:t>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1.能正確使用名詞子句。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2.能了解現在科技對人類生活帶來的便利性。</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w:t>
            </w:r>
            <w:proofErr w:type="gramStart"/>
            <w:r w:rsidRPr="00D15AAF">
              <w:rPr>
                <w:rFonts w:ascii="DFKai-SB" w:eastAsia="DFKai-SB" w:hAnsi="DFKai-SB" w:hint="eastAsia"/>
                <w:bCs/>
                <w:snapToGrid w:val="0"/>
                <w:kern w:val="0"/>
                <w:sz w:val="22"/>
                <w:szCs w:val="20"/>
              </w:rPr>
              <w:t>了解物聯網</w:t>
            </w:r>
            <w:proofErr w:type="gramEnd"/>
            <w:r w:rsidRPr="00D15AAF">
              <w:rPr>
                <w:rFonts w:ascii="DFKai-SB" w:eastAsia="DFKai-SB" w:hAnsi="DFKai-SB" w:hint="eastAsia"/>
                <w:bCs/>
                <w:snapToGrid w:val="0"/>
                <w:kern w:val="0"/>
                <w:sz w:val="22"/>
                <w:szCs w:val="20"/>
              </w:rPr>
              <w:t>=的使用方式與功能。</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6.能運用閱讀策略學習對話與文章內容與其重點。</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Focus3】</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1.在黑板上寫下「whether/if 主詞 + 動詞…(or not)…」的句型，並說明此名詞子句乃來自於yes-no問句。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2.完成練習題。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1.秀</w:t>
            </w:r>
            <w:proofErr w:type="gramStart"/>
            <w:r w:rsidRPr="00D15AAF">
              <w:rPr>
                <w:rFonts w:ascii="DFKai-SB" w:eastAsia="DFKai-SB" w:hAnsi="DFKai-SB" w:cs="PMingLiU" w:hint="eastAsia"/>
                <w:bCs/>
                <w:snapToGrid w:val="0"/>
                <w:color w:val="000000"/>
                <w:kern w:val="0"/>
                <w:sz w:val="22"/>
                <w:szCs w:val="20"/>
              </w:rPr>
              <w:t>出暖身篇</w:t>
            </w:r>
            <w:proofErr w:type="gramEnd"/>
            <w:r w:rsidRPr="00D15AAF">
              <w:rPr>
                <w:rFonts w:ascii="DFKai-SB" w:eastAsia="DFKai-SB" w:hAnsi="DFKai-SB" w:cs="PMingLiU" w:hint="eastAsia"/>
                <w:bCs/>
                <w:snapToGrid w:val="0"/>
                <w:color w:val="000000"/>
                <w:kern w:val="0"/>
                <w:sz w:val="22"/>
                <w:szCs w:val="20"/>
              </w:rPr>
              <w:t>的圖片作素材，並詢問以下問題。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(1)Have you ever used any devices, for example, smart phones, smart watches, or smart fridges?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(2)How can a device be smart?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2.能透過Before You Read的標題，猜測文章可能出現的內容。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3.能透過While You Read了解閱讀動機及目的，和文章的主要內容與細節。</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4.能在閱讀過程中隨時修正原先的預測內容。</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5.能將文章中訊息加以比較、歸納，並與實際生活情境做連結。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6.詢問文章以下問題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(1)What is IoT?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(2)How can devices make your life more convenient?  </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 xml:space="preserve">(3)Do you think IoT can really help your life? </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 xml:space="preserve">(4) In the future, how IoT will change our life? Surf the Net and share your ideas with your classmates. </w:t>
            </w:r>
          </w:p>
          <w:p w:rsidR="00911FE6" w:rsidRPr="007659CC" w:rsidRDefault="00911FE6"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7.教師說明課文重點與內容，並且要同學將本課基本句型的句子畫底線。</w:t>
            </w:r>
          </w:p>
          <w:p w:rsidR="00911FE6" w:rsidRPr="00D15AAF" w:rsidRDefault="00911FE6" w:rsidP="00A409FE">
            <w:pPr>
              <w:spacing w:line="260" w:lineRule="exact"/>
              <w:rPr>
                <w:rFonts w:eastAsiaTheme="minorEastAsia"/>
                <w:bCs/>
                <w:snapToGrid w:val="0"/>
                <w:kern w:val="0"/>
                <w:sz w:val="20"/>
                <w:szCs w:val="20"/>
              </w:rPr>
            </w:pPr>
            <w:r w:rsidRPr="007659CC">
              <w:rPr>
                <w:rFonts w:ascii="DFKai-SB" w:eastAsia="DFKai-SB" w:hAnsi="DFKai-SB" w:cs="PMingLiU" w:hint="eastAsia"/>
                <w:bCs/>
                <w:snapToGrid w:val="0"/>
                <w:color w:val="000000" w:themeColor="text1"/>
                <w:kern w:val="0"/>
                <w:sz w:val="22"/>
                <w:szCs w:val="20"/>
              </w:rPr>
              <w:t>8.能透過After You Read完成閱讀策略題目及完成graphic organizer並選出各段重點進行摘要整理，以</w:t>
            </w:r>
            <w:r w:rsidRPr="00D15AAF">
              <w:rPr>
                <w:rFonts w:ascii="DFKai-SB" w:eastAsia="DFKai-SB" w:hAnsi="DFKai-SB" w:cs="PMingLiU" w:hint="eastAsia"/>
                <w:bCs/>
                <w:snapToGrid w:val="0"/>
                <w:color w:val="000000"/>
                <w:kern w:val="0"/>
                <w:sz w:val="22"/>
                <w:szCs w:val="20"/>
              </w:rPr>
              <w:t>利對文章結構的理解。</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9.授出現於閱讀中的單字讀法與用法。</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lastRenderedPageBreak/>
              <w:t>13</w:t>
            </w:r>
          </w:p>
        </w:tc>
        <w:tc>
          <w:tcPr>
            <w:tcW w:w="720" w:type="dxa"/>
          </w:tcPr>
          <w:p w:rsidR="00911FE6" w:rsidRPr="00402D68" w:rsidRDefault="00D37680" w:rsidP="00A409FE">
            <w:pPr>
              <w:spacing w:line="260" w:lineRule="exact"/>
              <w:rPr>
                <w:rFonts w:eastAsiaTheme="minorEastAsia"/>
                <w:sz w:val="20"/>
                <w:szCs w:val="20"/>
              </w:rPr>
            </w:pPr>
            <w:r>
              <w:rPr>
                <w:rFonts w:ascii="DFKai-SB" w:eastAsia="DFKai-SB" w:hAnsi="DFKai-SB" w:hint="eastAsia"/>
                <w:kern w:val="0"/>
                <w:sz w:val="22"/>
              </w:rPr>
              <w:t>11/17</w:t>
            </w:r>
            <w:r w:rsidRPr="00E0783C">
              <w:rPr>
                <w:rFonts w:ascii="DFKai-SB" w:eastAsia="DFKai-SB" w:hAnsi="DFKai-SB" w:hint="eastAsia"/>
                <w:kern w:val="0"/>
                <w:sz w:val="22"/>
              </w:rPr>
              <w:t>~</w:t>
            </w:r>
            <w:r w:rsidRPr="00692980">
              <w:rPr>
                <w:rFonts w:ascii="DFKai-SB" w:eastAsia="DFKai-SB" w:hAnsi="DFKai-SB" w:hint="eastAsia"/>
                <w:kern w:val="0"/>
                <w:sz w:val="22"/>
              </w:rPr>
              <w:t>11/2</w:t>
            </w:r>
            <w:r>
              <w:rPr>
                <w:rFonts w:ascii="DFKai-SB" w:eastAsia="DFKai-SB" w:hAnsi="DFKai-SB" w:hint="eastAsia"/>
                <w:kern w:val="0"/>
                <w:sz w:val="22"/>
              </w:rPr>
              <w:t>1</w:t>
            </w:r>
          </w:p>
        </w:tc>
        <w:tc>
          <w:tcPr>
            <w:tcW w:w="1134"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4   Do You Know Where the File Is?</w:t>
            </w:r>
          </w:p>
        </w:tc>
        <w:tc>
          <w:tcPr>
            <w:tcW w:w="1418" w:type="dxa"/>
          </w:tcPr>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911FE6" w:rsidRPr="00D15AAF" w:rsidRDefault="00911FE6"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1.能正確使用名詞子句。</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2.能了解現在科技對人類生活帶來的便利性。</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w:t>
            </w:r>
            <w:proofErr w:type="gramStart"/>
            <w:r w:rsidRPr="00D15AAF">
              <w:rPr>
                <w:rFonts w:ascii="DFKai-SB" w:eastAsia="DFKai-SB" w:hAnsi="DFKai-SB" w:hint="eastAsia"/>
                <w:bCs/>
                <w:snapToGrid w:val="0"/>
                <w:kern w:val="0"/>
                <w:sz w:val="22"/>
                <w:szCs w:val="20"/>
              </w:rPr>
              <w:t>了解物聯網</w:t>
            </w:r>
            <w:proofErr w:type="gramEnd"/>
            <w:r w:rsidRPr="00D15AAF">
              <w:rPr>
                <w:rFonts w:ascii="DFKai-SB" w:eastAsia="DFKai-SB" w:hAnsi="DFKai-SB" w:hint="eastAsia"/>
                <w:bCs/>
                <w:snapToGrid w:val="0"/>
                <w:kern w:val="0"/>
                <w:sz w:val="22"/>
                <w:szCs w:val="20"/>
              </w:rPr>
              <w:t>的使用方式與功能。</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4.能聽、說、讀、寫本單元所運用的句型，並能代換不同字彙至句型中。</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5.能運用聽力策略進行聽力能=力的提升與培養。</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6.能運用閱讀策略學習對話與文章內容與其重點。</w:t>
            </w:r>
          </w:p>
        </w:tc>
        <w:tc>
          <w:tcPr>
            <w:tcW w:w="3119" w:type="dxa"/>
          </w:tcPr>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【Exercise】Reading </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1.打開課本Exercise篇完成閱讀素養題。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2.完成閱讀組織圖練</w:t>
            </w:r>
            <w:r w:rsidRPr="007659CC">
              <w:rPr>
                <w:rFonts w:ascii="DFKai-SB" w:eastAsia="DFKai-SB" w:hAnsi="DFKai-SB" w:cs="PMingLiU" w:hint="eastAsia"/>
                <w:bCs/>
                <w:snapToGrid w:val="0"/>
                <w:color w:val="000000" w:themeColor="text1"/>
                <w:kern w:val="0"/>
                <w:sz w:val="22"/>
                <w:szCs w:val="20"/>
              </w:rPr>
              <w:t>習(graphic organizer)</w:t>
            </w:r>
            <w:r w:rsidRPr="00D15AAF">
              <w:rPr>
                <w:rFonts w:ascii="DFKai-SB" w:eastAsia="DFKai-SB" w:hAnsi="DFKai-SB" w:cs="PMingLiU" w:hint="eastAsia"/>
                <w:bCs/>
                <w:snapToGrid w:val="0"/>
                <w:color w:val="000000"/>
                <w:kern w:val="0"/>
                <w:sz w:val="22"/>
                <w:szCs w:val="20"/>
              </w:rPr>
              <w:t>及閱讀課後練習題。</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【Exercise】Listening</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1.會考聽力三大練習。</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2.播放聽力稿以利學生精進聽力能力。</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911FE6" w:rsidRPr="00D15AAF" w:rsidRDefault="00911FE6"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911FE6" w:rsidRPr="00D15AAF" w:rsidRDefault="00911FE6"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911FE6" w:rsidRPr="00D15AAF" w:rsidRDefault="00911FE6"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口語練習</w:t>
            </w:r>
          </w:p>
        </w:tc>
      </w:tr>
      <w:tr w:rsidR="00911FE6" w:rsidRPr="00596DF1" w:rsidTr="00D458CE">
        <w:tc>
          <w:tcPr>
            <w:tcW w:w="522" w:type="dxa"/>
            <w:vAlign w:val="center"/>
          </w:tcPr>
          <w:p w:rsidR="00911FE6" w:rsidRDefault="00911FE6" w:rsidP="00A409FE">
            <w:pPr>
              <w:jc w:val="center"/>
              <w:rPr>
                <w:rFonts w:ascii="Times New Roman" w:hAnsi="Times New Roman"/>
                <w:color w:val="000000"/>
                <w:sz w:val="22"/>
              </w:rPr>
            </w:pPr>
            <w:r>
              <w:rPr>
                <w:rFonts w:ascii="Times New Roman" w:hAnsi="Times New Roman"/>
                <w:color w:val="000000"/>
                <w:sz w:val="22"/>
              </w:rPr>
              <w:t>14</w:t>
            </w:r>
          </w:p>
        </w:tc>
        <w:tc>
          <w:tcPr>
            <w:tcW w:w="720" w:type="dxa"/>
          </w:tcPr>
          <w:p w:rsidR="00911FE6"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11/2</w:t>
            </w:r>
            <w:r>
              <w:rPr>
                <w:rFonts w:ascii="DFKai-SB" w:eastAsia="DFKai-SB" w:hAnsi="DFKai-SB" w:hint="eastAsia"/>
                <w:kern w:val="0"/>
                <w:sz w:val="22"/>
              </w:rPr>
              <w:t>4</w:t>
            </w:r>
            <w:r w:rsidRPr="00E0783C">
              <w:rPr>
                <w:rFonts w:ascii="DFKai-SB" w:eastAsia="DFKai-SB" w:hAnsi="DFKai-SB" w:hint="eastAsia"/>
                <w:kern w:val="0"/>
                <w:sz w:val="22"/>
              </w:rPr>
              <w:t>~</w:t>
            </w:r>
            <w:r>
              <w:rPr>
                <w:rFonts w:ascii="DFKai-SB" w:eastAsia="DFKai-SB" w:hAnsi="DFKai-SB" w:hint="eastAsia"/>
                <w:kern w:val="0"/>
                <w:sz w:val="22"/>
              </w:rPr>
              <w:t>11</w:t>
            </w:r>
            <w:r w:rsidRPr="00692980">
              <w:rPr>
                <w:rFonts w:ascii="DFKai-SB" w:eastAsia="DFKai-SB" w:hAnsi="DFKai-SB" w:hint="eastAsia"/>
                <w:kern w:val="0"/>
                <w:sz w:val="22"/>
              </w:rPr>
              <w:t>/</w:t>
            </w:r>
            <w:r>
              <w:rPr>
                <w:rFonts w:ascii="DFKai-SB" w:eastAsia="DFKai-SB" w:hAnsi="DFKai-SB" w:hint="eastAsia"/>
                <w:kern w:val="0"/>
                <w:sz w:val="22"/>
              </w:rPr>
              <w:t>28</w:t>
            </w:r>
          </w:p>
        </w:tc>
        <w:tc>
          <w:tcPr>
            <w:tcW w:w="1134" w:type="dxa"/>
          </w:tcPr>
          <w:p w:rsidR="00911FE6"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 xml:space="preserve">Unit </w:t>
            </w:r>
            <w:r w:rsidRPr="00D15AAF">
              <w:rPr>
                <w:rFonts w:ascii="DFKai-SB" w:eastAsia="DFKai-SB" w:hAnsi="DFKai-SB" w:hint="eastAsia"/>
                <w:sz w:val="22"/>
                <w:szCs w:val="20"/>
              </w:rPr>
              <w:t xml:space="preserve">5   The Man Who Shook Hands </w:t>
            </w:r>
            <w:r w:rsidRPr="00D15AAF">
              <w:rPr>
                <w:rFonts w:ascii="DFKai-SB" w:eastAsia="DFKai-SB" w:hAnsi="DFKai-SB" w:hint="eastAsia"/>
                <w:sz w:val="22"/>
                <w:szCs w:val="20"/>
              </w:rPr>
              <w:lastRenderedPageBreak/>
              <w:t>with Me Is My Favorite Star</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lastRenderedPageBreak/>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w:t>
            </w:r>
            <w:r w:rsidRPr="00D15AAF">
              <w:rPr>
                <w:rFonts w:ascii="DFKai-SB" w:eastAsia="DFKai-SB" w:hAnsi="DFKai-SB" w:hint="eastAsia"/>
                <w:sz w:val="22"/>
                <w:szCs w:val="20"/>
              </w:rPr>
              <w:lastRenderedPageBreak/>
              <w:t>聽懂日常生活對話的主要內容。</w:t>
            </w:r>
          </w:p>
          <w:p w:rsidR="00A409FE" w:rsidRPr="00D15AAF" w:rsidRDefault="00A409FE"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911FE6"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w:t>
            </w:r>
            <w:r w:rsidRPr="00D15AAF">
              <w:rPr>
                <w:rFonts w:ascii="DFKai-SB" w:eastAsia="DFKai-SB" w:hAnsi="DFKai-SB" w:hint="eastAsia"/>
                <w:bCs/>
                <w:snapToGrid w:val="0"/>
                <w:kern w:val="0"/>
                <w:sz w:val="22"/>
                <w:szCs w:val="20"/>
              </w:rPr>
              <w:lastRenderedPageBreak/>
              <w:t>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p w:rsidR="00911FE6" w:rsidRPr="00D15AAF" w:rsidRDefault="00911FE6" w:rsidP="00A409FE">
            <w:pPr>
              <w:spacing w:line="260" w:lineRule="exact"/>
              <w:rPr>
                <w:rFonts w:eastAsiaTheme="minorEastAsia"/>
                <w:bCs/>
                <w:snapToGrid w:val="0"/>
                <w:kern w:val="0"/>
                <w:sz w:val="20"/>
                <w:szCs w:val="20"/>
              </w:rPr>
            </w:pP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1.能學會</w:t>
            </w:r>
            <w:proofErr w:type="gramStart"/>
            <w:r w:rsidRPr="00D15AAF">
              <w:rPr>
                <w:rFonts w:ascii="DFKai-SB" w:eastAsia="DFKai-SB" w:hAnsi="DFKai-SB" w:hint="eastAsia"/>
                <w:bCs/>
                <w:snapToGrid w:val="0"/>
                <w:kern w:val="0"/>
                <w:sz w:val="22"/>
                <w:szCs w:val="20"/>
              </w:rPr>
              <w:t>介</w:t>
            </w:r>
            <w:proofErr w:type="gramEnd"/>
            <w:r w:rsidRPr="00D15AAF">
              <w:rPr>
                <w:rFonts w:ascii="DFKai-SB" w:eastAsia="DFKai-SB" w:hAnsi="DFKai-SB" w:hint="eastAsia"/>
                <w:bCs/>
                <w:snapToGrid w:val="0"/>
                <w:kern w:val="0"/>
                <w:sz w:val="22"/>
                <w:szCs w:val="20"/>
              </w:rPr>
              <w:t>系詞片語修飾名詞的用法。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2.能學會關</w:t>
            </w:r>
            <w:r w:rsidRPr="00D15AAF">
              <w:rPr>
                <w:rFonts w:ascii="DFKai-SB" w:eastAsia="DFKai-SB" w:hAnsi="DFKai-SB" w:hint="eastAsia"/>
                <w:bCs/>
                <w:snapToGrid w:val="0"/>
                <w:kern w:val="0"/>
                <w:sz w:val="22"/>
                <w:szCs w:val="20"/>
              </w:rPr>
              <w:lastRenderedPageBreak/>
              <w:t>係代名詞當主詞的關係子句用法和功能。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3.能瞭解觀賞漫畫展的禮儀和重點。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4.能學習名人成功的秘訣並運用於自身學習中。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6.能運用聽力策略進行聽力能力的提升與培養。</w:t>
            </w:r>
          </w:p>
          <w:p w:rsidR="00911FE6"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7.能運用閱讀策略學習對話與文章內容與其重點。</w:t>
            </w:r>
          </w:p>
        </w:tc>
        <w:tc>
          <w:tcPr>
            <w:tcW w:w="3119" w:type="dxa"/>
          </w:tcPr>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lastRenderedPageBreak/>
              <w:t>【Warm-up】</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秀</w:t>
            </w:r>
            <w:proofErr w:type="gramStart"/>
            <w:r w:rsidRPr="007659CC">
              <w:rPr>
                <w:rFonts w:ascii="DFKai-SB" w:eastAsia="DFKai-SB" w:hAnsi="DFKai-SB" w:cs="PMingLiU" w:hint="eastAsia"/>
                <w:bCs/>
                <w:snapToGrid w:val="0"/>
                <w:color w:val="000000" w:themeColor="text1"/>
                <w:kern w:val="0"/>
                <w:sz w:val="22"/>
                <w:szCs w:val="20"/>
              </w:rPr>
              <w:t>出暖身篇</w:t>
            </w:r>
            <w:proofErr w:type="gramEnd"/>
            <w:r w:rsidRPr="007659CC">
              <w:rPr>
                <w:rFonts w:ascii="DFKai-SB" w:eastAsia="DFKai-SB" w:hAnsi="DFKai-SB" w:cs="PMingLiU" w:hint="eastAsia"/>
                <w:bCs/>
                <w:snapToGrid w:val="0"/>
                <w:color w:val="000000" w:themeColor="text1"/>
                <w:kern w:val="0"/>
                <w:sz w:val="22"/>
                <w:szCs w:val="20"/>
              </w:rPr>
              <w:t>p96-97的圖片，讓學生討論自己最喜歡的</w:t>
            </w:r>
            <w:proofErr w:type="gramStart"/>
            <w:r w:rsidRPr="007659CC">
              <w:rPr>
                <w:rFonts w:ascii="DFKai-SB" w:eastAsia="DFKai-SB" w:hAnsi="DFKai-SB" w:cs="PMingLiU" w:hint="eastAsia"/>
                <w:bCs/>
                <w:snapToGrid w:val="0"/>
                <w:color w:val="000000" w:themeColor="text1"/>
                <w:kern w:val="0"/>
                <w:sz w:val="22"/>
                <w:szCs w:val="20"/>
              </w:rPr>
              <w:t>動漫或</w:t>
            </w:r>
            <w:proofErr w:type="gramEnd"/>
            <w:r w:rsidRPr="007659CC">
              <w:rPr>
                <w:rFonts w:ascii="DFKai-SB" w:eastAsia="DFKai-SB" w:hAnsi="DFKai-SB" w:cs="PMingLiU" w:hint="eastAsia"/>
                <w:bCs/>
                <w:snapToGrid w:val="0"/>
                <w:color w:val="000000" w:themeColor="text1"/>
                <w:kern w:val="0"/>
                <w:sz w:val="22"/>
                <w:szCs w:val="20"/>
              </w:rPr>
              <w:t>電影腳色。並且舉出原因。討論過程中盡量以英語進行。</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lastRenderedPageBreak/>
              <w:t>【Theme Words1】Describing a Noun</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1.播放CD，</w:t>
            </w:r>
            <w:proofErr w:type="gramStart"/>
            <w:r w:rsidRPr="007659CC">
              <w:rPr>
                <w:rFonts w:ascii="DFKai-SB" w:eastAsia="DFKai-SB" w:hAnsi="DFKai-SB" w:cs="PMingLiU" w:hint="eastAsia"/>
                <w:bCs/>
                <w:snapToGrid w:val="0"/>
                <w:color w:val="000000" w:themeColor="text1"/>
                <w:kern w:val="0"/>
                <w:sz w:val="22"/>
                <w:szCs w:val="20"/>
              </w:rPr>
              <w:t>讓帶讀主題</w:t>
            </w:r>
            <w:proofErr w:type="gramEnd"/>
            <w:r w:rsidRPr="007659CC">
              <w:rPr>
                <w:rFonts w:ascii="DFKai-SB" w:eastAsia="DFKai-SB" w:hAnsi="DFKai-SB" w:cs="PMingLiU" w:hint="eastAsia"/>
                <w:bCs/>
                <w:snapToGrid w:val="0"/>
                <w:color w:val="000000" w:themeColor="text1"/>
                <w:kern w:val="0"/>
                <w:sz w:val="22"/>
                <w:szCs w:val="20"/>
              </w:rPr>
              <w:t>字彙。</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2.熟悉主題字彙的念法。</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3.利用主題字彙進行造句練習。</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4.超級比一比: 請各組挑選圖片中兩個名詞上台表演，由其他小組搶答，答對最多者獲勝。</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【Theme Words2】Defining a Noun</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1.播放CD，</w:t>
            </w:r>
            <w:proofErr w:type="gramStart"/>
            <w:r w:rsidRPr="007659CC">
              <w:rPr>
                <w:rFonts w:ascii="DFKai-SB" w:eastAsia="DFKai-SB" w:hAnsi="DFKai-SB" w:cs="PMingLiU" w:hint="eastAsia"/>
                <w:bCs/>
                <w:snapToGrid w:val="0"/>
                <w:color w:val="000000" w:themeColor="text1"/>
                <w:kern w:val="0"/>
                <w:sz w:val="22"/>
                <w:szCs w:val="20"/>
              </w:rPr>
              <w:t>讓帶讀主題</w:t>
            </w:r>
            <w:proofErr w:type="gramEnd"/>
            <w:r w:rsidRPr="007659CC">
              <w:rPr>
                <w:rFonts w:ascii="DFKai-SB" w:eastAsia="DFKai-SB" w:hAnsi="DFKai-SB" w:cs="PMingLiU" w:hint="eastAsia"/>
                <w:bCs/>
                <w:snapToGrid w:val="0"/>
                <w:color w:val="000000" w:themeColor="text1"/>
                <w:kern w:val="0"/>
                <w:sz w:val="22"/>
                <w:szCs w:val="20"/>
              </w:rPr>
              <w:t>字彙。</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2.熟悉主題字彙的念法。</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3.利用主題字彙進行造句練習。</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4.超級比一比：請各組挑選圖片中兩個名詞上台表演，由其他小組搶答，答對最多者獲勝。</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【Dialogue】</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1.利用電子書或CD，播放對話動畫讓學生聆聽觀賞對話，再秀出句子，播放</w:t>
            </w:r>
            <w:proofErr w:type="gramStart"/>
            <w:r w:rsidRPr="007659CC">
              <w:rPr>
                <w:rFonts w:ascii="DFKai-SB" w:eastAsia="DFKai-SB" w:hAnsi="DFKai-SB" w:cs="PMingLiU" w:hint="eastAsia"/>
                <w:bCs/>
                <w:snapToGrid w:val="0"/>
                <w:color w:val="000000" w:themeColor="text1"/>
                <w:kern w:val="0"/>
                <w:sz w:val="22"/>
                <w:szCs w:val="20"/>
              </w:rPr>
              <w:t>複</w:t>
            </w:r>
            <w:proofErr w:type="gramEnd"/>
            <w:r w:rsidRPr="007659CC">
              <w:rPr>
                <w:rFonts w:ascii="DFKai-SB" w:eastAsia="DFKai-SB" w:hAnsi="DFKai-SB" w:cs="PMingLiU" w:hint="eastAsia"/>
                <w:bCs/>
                <w:snapToGrid w:val="0"/>
                <w:color w:val="000000" w:themeColor="text1"/>
                <w:kern w:val="0"/>
                <w:sz w:val="22"/>
                <w:szCs w:val="20"/>
              </w:rPr>
              <w:t>誦部份讓</w:t>
            </w:r>
            <w:proofErr w:type="gramStart"/>
            <w:r w:rsidRPr="007659CC">
              <w:rPr>
                <w:rFonts w:ascii="DFKai-SB" w:eastAsia="DFKai-SB" w:hAnsi="DFKai-SB" w:cs="PMingLiU" w:hint="eastAsia"/>
                <w:bCs/>
                <w:snapToGrid w:val="0"/>
                <w:color w:val="000000" w:themeColor="text1"/>
                <w:kern w:val="0"/>
                <w:sz w:val="22"/>
                <w:szCs w:val="20"/>
              </w:rPr>
              <w:t>學生跟讀</w:t>
            </w:r>
            <w:proofErr w:type="gramEnd"/>
            <w:r w:rsidRPr="007659CC">
              <w:rPr>
                <w:rFonts w:ascii="DFKai-SB" w:eastAsia="DFKai-SB" w:hAnsi="DFKai-SB" w:cs="PMingLiU" w:hint="eastAsia"/>
                <w:bCs/>
                <w:snapToGrid w:val="0"/>
                <w:color w:val="000000" w:themeColor="text1"/>
                <w:kern w:val="0"/>
                <w:sz w:val="22"/>
                <w:szCs w:val="20"/>
              </w:rPr>
              <w:t>。</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2.請全班</w:t>
            </w:r>
            <w:proofErr w:type="gramStart"/>
            <w:r w:rsidRPr="007659CC">
              <w:rPr>
                <w:rFonts w:ascii="DFKai-SB" w:eastAsia="DFKai-SB" w:hAnsi="DFKai-SB" w:cs="PMingLiU" w:hint="eastAsia"/>
                <w:bCs/>
                <w:snapToGrid w:val="0"/>
                <w:color w:val="000000" w:themeColor="text1"/>
                <w:kern w:val="0"/>
                <w:sz w:val="22"/>
                <w:szCs w:val="20"/>
              </w:rPr>
              <w:t>複</w:t>
            </w:r>
            <w:proofErr w:type="gramEnd"/>
            <w:r w:rsidRPr="007659CC">
              <w:rPr>
                <w:rFonts w:ascii="DFKai-SB" w:eastAsia="DFKai-SB" w:hAnsi="DFKai-SB" w:cs="PMingLiU" w:hint="eastAsia"/>
                <w:bCs/>
                <w:snapToGrid w:val="0"/>
                <w:color w:val="000000" w:themeColor="text1"/>
                <w:kern w:val="0"/>
                <w:sz w:val="22"/>
                <w:szCs w:val="20"/>
              </w:rPr>
              <w:t>誦對話，進行語調練習並加入感情。</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3.請同學根據對話內容寫出兩到三句的摘要。</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4.利用PBL讓同學理解對話的內容。</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(1)Where are Zac, Yuki, and Shin?</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 xml:space="preserve">(2)What is a comic con? </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 xml:space="preserve">(3)Who is Peter Matthew? </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(4)What is Yuki</w:t>
            </w:r>
            <w:proofErr w:type="gramStart"/>
            <w:r w:rsidRPr="007659CC">
              <w:rPr>
                <w:rFonts w:ascii="DFKai-SB" w:eastAsia="DFKai-SB" w:hAnsi="DFKai-SB" w:cs="PMingLiU" w:hint="eastAsia"/>
                <w:bCs/>
                <w:snapToGrid w:val="0"/>
                <w:color w:val="000000" w:themeColor="text1"/>
                <w:kern w:val="0"/>
                <w:sz w:val="22"/>
                <w:szCs w:val="20"/>
              </w:rPr>
              <w:t>’</w:t>
            </w:r>
            <w:proofErr w:type="gramEnd"/>
            <w:r w:rsidRPr="007659CC">
              <w:rPr>
                <w:rFonts w:ascii="DFKai-SB" w:eastAsia="DFKai-SB" w:hAnsi="DFKai-SB" w:cs="PMingLiU" w:hint="eastAsia"/>
                <w:bCs/>
                <w:snapToGrid w:val="0"/>
                <w:color w:val="000000" w:themeColor="text1"/>
                <w:kern w:val="0"/>
                <w:sz w:val="22"/>
                <w:szCs w:val="20"/>
              </w:rPr>
              <w:t xml:space="preserve">s favorite character?  </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5.完成練習題。</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6.進行口語練習：Asking About Meaning 的口語練習，兩兩一組進行練習後，上台分享發表。</w:t>
            </w:r>
          </w:p>
          <w:p w:rsidR="00A409FE" w:rsidRPr="007659CC" w:rsidRDefault="00A409FE" w:rsidP="00A409FE">
            <w:pPr>
              <w:spacing w:line="260" w:lineRule="exact"/>
              <w:rPr>
                <w:rFonts w:eastAsiaTheme="minorEastAsia"/>
                <w:color w:val="000000" w:themeColor="text1"/>
                <w:sz w:val="20"/>
                <w:szCs w:val="20"/>
              </w:rPr>
            </w:pPr>
            <w:r w:rsidRPr="007659CC">
              <w:rPr>
                <w:rFonts w:ascii="DFKai-SB" w:eastAsia="DFKai-SB" w:hAnsi="DFKai-SB" w:cs="PMingLiU" w:hint="eastAsia"/>
                <w:bCs/>
                <w:snapToGrid w:val="0"/>
                <w:color w:val="000000" w:themeColor="text1"/>
                <w:kern w:val="0"/>
                <w:sz w:val="22"/>
                <w:szCs w:val="20"/>
              </w:rPr>
              <w:t>7.教授出現於對話中的單字讀法與用法。</w:t>
            </w:r>
          </w:p>
          <w:p w:rsidR="00A409FE" w:rsidRPr="00D15AAF" w:rsidRDefault="00A409FE" w:rsidP="00A409FE">
            <w:pPr>
              <w:spacing w:line="260" w:lineRule="exact"/>
              <w:rPr>
                <w:rFonts w:eastAsiaTheme="minorEastAsia"/>
                <w:sz w:val="20"/>
                <w:szCs w:val="20"/>
              </w:rPr>
            </w:pPr>
            <w:r w:rsidRPr="007659CC">
              <w:rPr>
                <w:rFonts w:ascii="DFKai-SB" w:eastAsia="DFKai-SB" w:hAnsi="DFKai-SB" w:cs="PMingLiU" w:hint="eastAsia"/>
                <w:bCs/>
                <w:snapToGrid w:val="0"/>
                <w:color w:val="000000" w:themeColor="text1"/>
                <w:kern w:val="0"/>
                <w:sz w:val="22"/>
                <w:szCs w:val="20"/>
              </w:rPr>
              <w:t>8.完成p100的練習。</w:t>
            </w:r>
          </w:p>
          <w:p w:rsidR="00911FE6" w:rsidRPr="00D15AAF" w:rsidRDefault="00911FE6" w:rsidP="00A409FE">
            <w:pPr>
              <w:spacing w:line="260" w:lineRule="exact"/>
              <w:rPr>
                <w:rFonts w:eastAsiaTheme="minorEastAsia"/>
                <w:sz w:val="20"/>
                <w:szCs w:val="20"/>
              </w:rPr>
            </w:pPr>
          </w:p>
        </w:tc>
        <w:tc>
          <w:tcPr>
            <w:tcW w:w="484" w:type="dxa"/>
          </w:tcPr>
          <w:p w:rsidR="00A409FE" w:rsidRDefault="00A409FE" w:rsidP="00A409FE">
            <w:pPr>
              <w:spacing w:line="260" w:lineRule="exact"/>
              <w:rPr>
                <w:rFonts w:ascii="DFKai-SB" w:eastAsia="DFKai-SB" w:hAnsi="DFKai-SB"/>
                <w:snapToGrid w:val="0"/>
                <w:kern w:val="0"/>
                <w:sz w:val="22"/>
                <w:szCs w:val="20"/>
              </w:rPr>
            </w:pPr>
            <w:r>
              <w:rPr>
                <w:rFonts w:ascii="DFKai-SB" w:eastAsia="DFKai-SB" w:hAnsi="DFKai-SB" w:hint="eastAsia"/>
                <w:snapToGrid w:val="0"/>
                <w:kern w:val="0"/>
                <w:sz w:val="22"/>
                <w:szCs w:val="20"/>
              </w:rPr>
              <w:lastRenderedPageBreak/>
              <w:t>課</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w:t>
            </w:r>
            <w:r w:rsidRPr="00D15AAF">
              <w:rPr>
                <w:rFonts w:ascii="DFKai-SB" w:eastAsia="DFKai-SB" w:hAnsi="DFKai-SB" w:hint="eastAsia"/>
                <w:snapToGrid w:val="0"/>
                <w:kern w:val="0"/>
                <w:sz w:val="22"/>
                <w:szCs w:val="20"/>
              </w:rPr>
              <w:lastRenderedPageBreak/>
              <w:t>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作業檢核</w:t>
            </w:r>
          </w:p>
          <w:p w:rsidR="00911FE6"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檔案評量</w:t>
            </w:r>
          </w:p>
        </w:tc>
      </w:tr>
      <w:tr w:rsidR="00A409FE" w:rsidRPr="00596DF1" w:rsidTr="00D458CE">
        <w:tc>
          <w:tcPr>
            <w:tcW w:w="522" w:type="dxa"/>
            <w:vAlign w:val="center"/>
          </w:tcPr>
          <w:p w:rsidR="00A409FE" w:rsidRDefault="00A409FE" w:rsidP="00A409FE">
            <w:pPr>
              <w:jc w:val="center"/>
              <w:rPr>
                <w:rFonts w:ascii="Times New Roman" w:hAnsi="Times New Roman"/>
                <w:color w:val="000000"/>
                <w:sz w:val="22"/>
              </w:rPr>
            </w:pPr>
            <w:r>
              <w:rPr>
                <w:rFonts w:ascii="Times New Roman" w:hAnsi="Times New Roman"/>
                <w:color w:val="000000"/>
                <w:sz w:val="22"/>
              </w:rPr>
              <w:lastRenderedPageBreak/>
              <w:t>15</w:t>
            </w:r>
          </w:p>
        </w:tc>
        <w:tc>
          <w:tcPr>
            <w:tcW w:w="720" w:type="dxa"/>
          </w:tcPr>
          <w:p w:rsidR="00A409FE" w:rsidRPr="00402D68" w:rsidRDefault="00D37680" w:rsidP="00A409FE">
            <w:pPr>
              <w:spacing w:line="260" w:lineRule="exact"/>
              <w:rPr>
                <w:rFonts w:eastAsiaTheme="minorEastAsia"/>
                <w:sz w:val="20"/>
                <w:szCs w:val="20"/>
              </w:rPr>
            </w:pPr>
            <w:r w:rsidRPr="00692980">
              <w:rPr>
                <w:rFonts w:ascii="DFKai-SB" w:eastAsia="DFKai-SB" w:hAnsi="DFKai-SB" w:hint="eastAsia"/>
                <w:kern w:val="0"/>
                <w:sz w:val="22"/>
              </w:rPr>
              <w:t>12/</w:t>
            </w:r>
            <w:r>
              <w:rPr>
                <w:rFonts w:ascii="DFKai-SB" w:eastAsia="DFKai-SB" w:hAnsi="DFKai-SB" w:hint="eastAsia"/>
                <w:kern w:val="0"/>
                <w:sz w:val="22"/>
              </w:rPr>
              <w:t>1</w:t>
            </w:r>
            <w:r w:rsidRPr="00E0783C">
              <w:rPr>
                <w:rFonts w:ascii="DFKai-SB" w:eastAsia="DFKai-SB" w:hAnsi="DFKai-SB" w:hint="eastAsia"/>
                <w:kern w:val="0"/>
                <w:sz w:val="22"/>
              </w:rPr>
              <w:t>~</w:t>
            </w:r>
            <w:r w:rsidRPr="00692980">
              <w:rPr>
                <w:rFonts w:ascii="DFKai-SB" w:eastAsia="DFKai-SB" w:hAnsi="DFKai-SB" w:hint="eastAsia"/>
                <w:kern w:val="0"/>
                <w:sz w:val="22"/>
              </w:rPr>
              <w:t>12/</w:t>
            </w:r>
            <w:r>
              <w:rPr>
                <w:rFonts w:ascii="DFKai-SB" w:eastAsia="DFKai-SB" w:hAnsi="DFKai-SB" w:hint="eastAsia"/>
                <w:kern w:val="0"/>
                <w:sz w:val="22"/>
              </w:rPr>
              <w:t>5</w:t>
            </w:r>
          </w:p>
        </w:tc>
        <w:tc>
          <w:tcPr>
            <w:tcW w:w="1134"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 xml:space="preserve">Unit </w:t>
            </w:r>
            <w:r w:rsidRPr="00D15AAF">
              <w:rPr>
                <w:rFonts w:ascii="DFKai-SB" w:eastAsia="DFKai-SB" w:hAnsi="DFKai-SB" w:hint="eastAsia"/>
                <w:sz w:val="22"/>
                <w:szCs w:val="20"/>
              </w:rPr>
              <w:t>5   The Man Who Shook Hands with Me Is My Favorite Star</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A409FE" w:rsidRPr="00D15AAF" w:rsidRDefault="00A409FE"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w:t>
            </w:r>
            <w:r w:rsidRPr="00D15AAF">
              <w:rPr>
                <w:rFonts w:ascii="DFKai-SB" w:eastAsia="DFKai-SB" w:hAnsi="DFKai-SB" w:hint="eastAsia"/>
                <w:sz w:val="22"/>
                <w:szCs w:val="20"/>
              </w:rPr>
              <w:lastRenderedPageBreak/>
              <w:t>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w:t>
            </w:r>
            <w:r w:rsidRPr="00D15AAF">
              <w:rPr>
                <w:rFonts w:ascii="DFKai-SB" w:eastAsia="DFKai-SB" w:hAnsi="DFKai-SB" w:hint="eastAsia"/>
                <w:bCs/>
                <w:snapToGrid w:val="0"/>
                <w:kern w:val="0"/>
                <w:sz w:val="22"/>
                <w:szCs w:val="20"/>
              </w:rPr>
              <w:lastRenderedPageBreak/>
              <w:t>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1.能學會</w:t>
            </w:r>
            <w:proofErr w:type="gramStart"/>
            <w:r w:rsidRPr="00D15AAF">
              <w:rPr>
                <w:rFonts w:ascii="DFKai-SB" w:eastAsia="DFKai-SB" w:hAnsi="DFKai-SB" w:hint="eastAsia"/>
                <w:bCs/>
                <w:snapToGrid w:val="0"/>
                <w:kern w:val="0"/>
                <w:sz w:val="22"/>
                <w:szCs w:val="20"/>
              </w:rPr>
              <w:t>介</w:t>
            </w:r>
            <w:proofErr w:type="gramEnd"/>
            <w:r w:rsidRPr="00D15AAF">
              <w:rPr>
                <w:rFonts w:ascii="DFKai-SB" w:eastAsia="DFKai-SB" w:hAnsi="DFKai-SB" w:hint="eastAsia"/>
                <w:bCs/>
                <w:snapToGrid w:val="0"/>
                <w:kern w:val="0"/>
                <w:sz w:val="22"/>
                <w:szCs w:val="20"/>
              </w:rPr>
              <w:t>系詞片語修飾名詞的用法。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2.能學會關係代=名詞當主詞的關係子句用法和功能。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3.能瞭解觀賞漫畫展的</w:t>
            </w:r>
            <w:r w:rsidRPr="00D15AAF">
              <w:rPr>
                <w:rFonts w:ascii="DFKai-SB" w:eastAsia="DFKai-SB" w:hAnsi="DFKai-SB" w:hint="eastAsia"/>
                <w:bCs/>
                <w:snapToGrid w:val="0"/>
                <w:kern w:val="0"/>
                <w:sz w:val="22"/>
                <w:szCs w:val="20"/>
              </w:rPr>
              <w:lastRenderedPageBreak/>
              <w:t>禮儀和重點。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4.能學習名人成功的秘訣並運用於自身學習中。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6.能運用聽力策略進行聽力能力的提升與培養。</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7.能運用閱讀策略學習對話與文章內容與其重點。</w:t>
            </w:r>
          </w:p>
        </w:tc>
        <w:tc>
          <w:tcPr>
            <w:tcW w:w="3119"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【Grammar Focus 1】</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1.在黑板上寫下名詞+</w:t>
            </w:r>
            <w:proofErr w:type="gramStart"/>
            <w:r w:rsidRPr="00D15AAF">
              <w:rPr>
                <w:rFonts w:ascii="DFKai-SB" w:eastAsia="DFKai-SB" w:hAnsi="DFKai-SB" w:cs="PMingLiU" w:hint="eastAsia"/>
                <w:bCs/>
                <w:snapToGrid w:val="0"/>
                <w:color w:val="000000"/>
                <w:kern w:val="0"/>
                <w:sz w:val="22"/>
                <w:szCs w:val="20"/>
              </w:rPr>
              <w:t>介</w:t>
            </w:r>
            <w:proofErr w:type="gramEnd"/>
            <w:r w:rsidRPr="00D15AAF">
              <w:rPr>
                <w:rFonts w:ascii="DFKai-SB" w:eastAsia="DFKai-SB" w:hAnsi="DFKai-SB" w:cs="PMingLiU" w:hint="eastAsia"/>
                <w:bCs/>
                <w:snapToGrid w:val="0"/>
                <w:color w:val="000000"/>
                <w:kern w:val="0"/>
                <w:sz w:val="22"/>
                <w:szCs w:val="20"/>
              </w:rPr>
              <w:t>系詞片語。並說明</w:t>
            </w:r>
            <w:proofErr w:type="gramStart"/>
            <w:r w:rsidRPr="00D15AAF">
              <w:rPr>
                <w:rFonts w:ascii="DFKai-SB" w:eastAsia="DFKai-SB" w:hAnsi="DFKai-SB" w:cs="PMingLiU" w:hint="eastAsia"/>
                <w:bCs/>
                <w:snapToGrid w:val="0"/>
                <w:color w:val="000000"/>
                <w:kern w:val="0"/>
                <w:sz w:val="22"/>
                <w:szCs w:val="20"/>
              </w:rPr>
              <w:t>介</w:t>
            </w:r>
            <w:proofErr w:type="gramEnd"/>
            <w:r w:rsidRPr="00D15AAF">
              <w:rPr>
                <w:rFonts w:ascii="DFKai-SB" w:eastAsia="DFKai-SB" w:hAnsi="DFKai-SB" w:cs="PMingLiU" w:hint="eastAsia"/>
                <w:bCs/>
                <w:snapToGrid w:val="0"/>
                <w:color w:val="000000"/>
                <w:kern w:val="0"/>
                <w:sz w:val="22"/>
                <w:szCs w:val="20"/>
              </w:rPr>
              <w:t>系詞片語功能，是用來修飾前面的名詞。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2.提供以下片語讓同學進行造句</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 xml:space="preserve">at the door, with long hair, in a red hat </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3.完成課本練習題。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【Grammar Focus 2】</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1.在黑板上寫下關係子句句型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(1)主詞 動詞 名詞(先行詞為事物) 關係代名詞 which/ that 動詞...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(2)主詞 動詞 名詞(先行詞為人) 關係代名詞 who/ that  動詞...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2.講解關係子句的用法和規範。</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3.完成課本線習題。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1.能透過Before You Read的圖片引導讓同學討論圖片中的內容，引發閱讀興趣。並請同學猜測文章內容主要有關甚麼東西。</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2.能透過While You Read了解閱讀動機及目的，和文章的主要內容與細節。</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3.能在閱讀過程中隨時修正原先的預測內容。</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4.能將文章中訊息加以比較、歸納，並與實際生活情境做連結。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5.請同學畫出</w:t>
            </w:r>
            <w:proofErr w:type="gramStart"/>
            <w:r w:rsidRPr="00D15AAF">
              <w:rPr>
                <w:rFonts w:ascii="DFKai-SB" w:eastAsia="DFKai-SB" w:hAnsi="DFKai-SB" w:cs="PMingLiU" w:hint="eastAsia"/>
                <w:bCs/>
                <w:snapToGrid w:val="0"/>
                <w:color w:val="000000"/>
                <w:kern w:val="0"/>
                <w:sz w:val="22"/>
                <w:szCs w:val="20"/>
              </w:rPr>
              <w:t>時間數線</w:t>
            </w:r>
            <w:proofErr w:type="gramEnd"/>
            <w:r w:rsidRPr="00D15AAF">
              <w:rPr>
                <w:rFonts w:ascii="DFKai-SB" w:eastAsia="DFKai-SB" w:hAnsi="DFKai-SB" w:cs="PMingLiU" w:hint="eastAsia"/>
                <w:bCs/>
                <w:snapToGrid w:val="0"/>
                <w:color w:val="000000"/>
                <w:kern w:val="0"/>
                <w:sz w:val="22"/>
                <w:szCs w:val="20"/>
              </w:rPr>
              <w:t>，並且標明每</w:t>
            </w:r>
            <w:proofErr w:type="gramStart"/>
            <w:r w:rsidRPr="00D15AAF">
              <w:rPr>
                <w:rFonts w:ascii="DFKai-SB" w:eastAsia="DFKai-SB" w:hAnsi="DFKai-SB" w:cs="PMingLiU" w:hint="eastAsia"/>
                <w:bCs/>
                <w:snapToGrid w:val="0"/>
                <w:color w:val="000000"/>
                <w:kern w:val="0"/>
                <w:sz w:val="22"/>
                <w:szCs w:val="20"/>
              </w:rPr>
              <w:t>個</w:t>
            </w:r>
            <w:proofErr w:type="gramEnd"/>
            <w:r w:rsidRPr="00D15AAF">
              <w:rPr>
                <w:rFonts w:ascii="DFKai-SB" w:eastAsia="DFKai-SB" w:hAnsi="DFKai-SB" w:cs="PMingLiU" w:hint="eastAsia"/>
                <w:bCs/>
                <w:snapToGrid w:val="0"/>
                <w:color w:val="000000"/>
                <w:kern w:val="0"/>
                <w:sz w:val="22"/>
                <w:szCs w:val="20"/>
              </w:rPr>
              <w:t>時間點上，文章主角的生平經驗。</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6.能透過After You Read完成閱讀策略題目以找出文章的主旨並且進行文章摘要撰寫。</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7.利用PBL讓同學理解閱讀的內容並進行主題探究。</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8.教授出現於閱讀中的單字讀法與用法。</w:t>
            </w:r>
          </w:p>
        </w:tc>
        <w:tc>
          <w:tcPr>
            <w:tcW w:w="484" w:type="dxa"/>
          </w:tcPr>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w:t>
            </w:r>
            <w:r w:rsidRPr="00D15AAF">
              <w:rPr>
                <w:rFonts w:ascii="DFKai-SB" w:eastAsia="DFKai-SB" w:hAnsi="DFKai-SB" w:hint="eastAsia"/>
                <w:snapToGrid w:val="0"/>
                <w:kern w:val="0"/>
                <w:sz w:val="22"/>
                <w:szCs w:val="20"/>
              </w:rPr>
              <w:lastRenderedPageBreak/>
              <w:t>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作業檢核</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檔案評量</w:t>
            </w:r>
          </w:p>
        </w:tc>
      </w:tr>
      <w:tr w:rsidR="00A409FE" w:rsidRPr="00596DF1" w:rsidTr="00D458CE">
        <w:tc>
          <w:tcPr>
            <w:tcW w:w="522" w:type="dxa"/>
            <w:vAlign w:val="center"/>
          </w:tcPr>
          <w:p w:rsidR="00A409FE" w:rsidRDefault="00A409FE" w:rsidP="00A409FE">
            <w:pPr>
              <w:jc w:val="center"/>
              <w:rPr>
                <w:rFonts w:ascii="Times New Roman" w:hAnsi="Times New Roman"/>
                <w:color w:val="000000"/>
                <w:sz w:val="22"/>
              </w:rPr>
            </w:pPr>
            <w:r>
              <w:rPr>
                <w:rFonts w:ascii="Times New Roman" w:hAnsi="Times New Roman"/>
                <w:color w:val="000000"/>
                <w:sz w:val="22"/>
              </w:rPr>
              <w:lastRenderedPageBreak/>
              <w:t>16</w:t>
            </w:r>
          </w:p>
        </w:tc>
        <w:tc>
          <w:tcPr>
            <w:tcW w:w="720" w:type="dxa"/>
          </w:tcPr>
          <w:p w:rsidR="00A409FE" w:rsidRPr="00402D68" w:rsidRDefault="00D37680" w:rsidP="00A409FE">
            <w:pPr>
              <w:spacing w:line="260" w:lineRule="exact"/>
              <w:rPr>
                <w:rFonts w:eastAsiaTheme="minorEastAsia"/>
                <w:sz w:val="20"/>
                <w:szCs w:val="20"/>
              </w:rPr>
            </w:pPr>
            <w:r>
              <w:rPr>
                <w:rFonts w:ascii="DFKai-SB" w:eastAsia="DFKai-SB" w:hAnsi="DFKai-SB" w:hint="eastAsia"/>
                <w:kern w:val="0"/>
                <w:sz w:val="22"/>
              </w:rPr>
              <w:t>12/8</w:t>
            </w:r>
            <w:r w:rsidRPr="00E0783C">
              <w:rPr>
                <w:rFonts w:ascii="DFKai-SB" w:eastAsia="DFKai-SB" w:hAnsi="DFKai-SB" w:hint="eastAsia"/>
                <w:kern w:val="0"/>
                <w:sz w:val="22"/>
              </w:rPr>
              <w:t>~</w:t>
            </w:r>
            <w:r w:rsidRPr="00692980">
              <w:rPr>
                <w:rFonts w:ascii="DFKai-SB" w:eastAsia="DFKai-SB" w:hAnsi="DFKai-SB" w:hint="eastAsia"/>
                <w:kern w:val="0"/>
                <w:sz w:val="22"/>
              </w:rPr>
              <w:t>12/1</w:t>
            </w:r>
            <w:r>
              <w:rPr>
                <w:rFonts w:ascii="DFKai-SB" w:eastAsia="DFKai-SB" w:hAnsi="DFKai-SB" w:hint="eastAsia"/>
                <w:kern w:val="0"/>
                <w:sz w:val="22"/>
              </w:rPr>
              <w:t>2</w:t>
            </w:r>
          </w:p>
        </w:tc>
        <w:tc>
          <w:tcPr>
            <w:tcW w:w="1134"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 xml:space="preserve">Unit </w:t>
            </w:r>
            <w:r w:rsidRPr="00D15AAF">
              <w:rPr>
                <w:rFonts w:ascii="DFKai-SB" w:eastAsia="DFKai-SB" w:hAnsi="DFKai-SB" w:hint="eastAsia"/>
                <w:sz w:val="22"/>
                <w:szCs w:val="20"/>
              </w:rPr>
              <w:t>5   The Man Who Shook Hands with Me Is My Favorite Star</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A409FE" w:rsidRPr="00D15AAF" w:rsidRDefault="00A409FE" w:rsidP="00A409FE">
            <w:pPr>
              <w:spacing w:line="260" w:lineRule="exact"/>
              <w:rPr>
                <w:rFonts w:ascii="Cambria Math" w:eastAsiaTheme="minorEastAsia" w:hAnsi="Cambria Math" w:cs="Cambria Math" w:hint="eastAsia"/>
                <w:sz w:val="20"/>
                <w:szCs w:val="20"/>
              </w:rPr>
            </w:pPr>
            <w:r w:rsidRPr="00D15AAF">
              <w:rPr>
                <w:rFonts w:ascii="DFKai-SB" w:eastAsia="DFKai-SB" w:hAnsi="DFKai-SB" w:hint="eastAsia"/>
                <w:sz w:val="22"/>
                <w:szCs w:val="20"/>
              </w:rPr>
              <w:t>2-IV-8 能以正確的發音、適切的重音及語調說出基本或重要句型的句子。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w:t>
            </w:r>
            <w:r w:rsidRPr="00D15AAF">
              <w:rPr>
                <w:rFonts w:ascii="DFKai-SB" w:eastAsia="DFKai-SB" w:hAnsi="DFKai-SB" w:hint="eastAsia"/>
                <w:sz w:val="22"/>
                <w:szCs w:val="20"/>
              </w:rPr>
              <w:lastRenderedPageBreak/>
              <w:t>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w:t>
            </w:r>
            <w:r>
              <w:rPr>
                <w:rFonts w:ascii="DFKai-SB" w:eastAsia="DFKai-SB" w:hAnsi="DFKai-SB" w:hint="eastAsia"/>
                <w:bCs/>
                <w:snapToGrid w:val="0"/>
                <w:kern w:val="0"/>
                <w:sz w:val="22"/>
                <w:szCs w:val="20"/>
              </w:rPr>
              <w:t xml:space="preserve"> </w:t>
            </w:r>
            <w:r w:rsidRPr="00D15AAF">
              <w:rPr>
                <w:rFonts w:ascii="DFKai-SB" w:eastAsia="DFKai-SB" w:hAnsi="DFKai-SB" w:hint="eastAsia"/>
                <w:bCs/>
                <w:snapToGrid w:val="0"/>
                <w:kern w:val="0"/>
                <w:sz w:val="22"/>
                <w:szCs w:val="20"/>
              </w:rPr>
              <w:t>主動利用各種查詢工具，以了解所接觸的英語文資訊。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1.能學會</w:t>
            </w:r>
            <w:proofErr w:type="gramStart"/>
            <w:r w:rsidRPr="00D15AAF">
              <w:rPr>
                <w:rFonts w:ascii="DFKai-SB" w:eastAsia="DFKai-SB" w:hAnsi="DFKai-SB" w:hint="eastAsia"/>
                <w:bCs/>
                <w:snapToGrid w:val="0"/>
                <w:kern w:val="0"/>
                <w:sz w:val="22"/>
                <w:szCs w:val="20"/>
              </w:rPr>
              <w:t>介</w:t>
            </w:r>
            <w:proofErr w:type="gramEnd"/>
            <w:r w:rsidRPr="00D15AAF">
              <w:rPr>
                <w:rFonts w:ascii="DFKai-SB" w:eastAsia="DFKai-SB" w:hAnsi="DFKai-SB" w:hint="eastAsia"/>
                <w:bCs/>
                <w:snapToGrid w:val="0"/>
                <w:kern w:val="0"/>
                <w:sz w:val="22"/>
                <w:szCs w:val="20"/>
              </w:rPr>
              <w:t>系詞片語修飾名詞的用法。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2.能學會關係代名詞當主詞的關係子句用法和功能。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3.能瞭解觀賞漫畫展的禮儀和重點。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4.能學習名人成功的秘訣並運用於自身學習</w:t>
            </w:r>
            <w:r w:rsidRPr="00D15AAF">
              <w:rPr>
                <w:rFonts w:ascii="DFKai-SB" w:eastAsia="DFKai-SB" w:hAnsi="DFKai-SB" w:hint="eastAsia"/>
                <w:bCs/>
                <w:snapToGrid w:val="0"/>
                <w:kern w:val="0"/>
                <w:sz w:val="22"/>
                <w:szCs w:val="20"/>
              </w:rPr>
              <w:lastRenderedPageBreak/>
              <w:t>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6.能運用聽力策略進行聽力能力的提升與培養。</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7.能運用閱讀策略學習對話與文章內容與其重點。</w:t>
            </w:r>
          </w:p>
        </w:tc>
        <w:tc>
          <w:tcPr>
            <w:tcW w:w="3119"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 xml:space="preserve">【Exercise】Reading </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1.打開課本Exercise篇完成閱讀素養題。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2.完成閱讀組織圖練</w:t>
            </w:r>
            <w:r w:rsidRPr="007659CC">
              <w:rPr>
                <w:rFonts w:ascii="DFKai-SB" w:eastAsia="DFKai-SB" w:hAnsi="DFKai-SB" w:cs="PMingLiU" w:hint="eastAsia"/>
                <w:bCs/>
                <w:snapToGrid w:val="0"/>
                <w:color w:val="000000" w:themeColor="text1"/>
                <w:kern w:val="0"/>
                <w:sz w:val="22"/>
                <w:szCs w:val="20"/>
              </w:rPr>
              <w:t>習(graphic organizer)</w:t>
            </w:r>
            <w:r w:rsidRPr="00D15AAF">
              <w:rPr>
                <w:rFonts w:ascii="DFKai-SB" w:eastAsia="DFKai-SB" w:hAnsi="DFKai-SB" w:cs="PMingLiU" w:hint="eastAsia"/>
                <w:bCs/>
                <w:snapToGrid w:val="0"/>
                <w:color w:val="000000"/>
                <w:kern w:val="0"/>
                <w:sz w:val="22"/>
                <w:szCs w:val="20"/>
              </w:rPr>
              <w:t>及閱讀課後練習題。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【Exercise】Listening</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1.會考聽力三大練習。</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2.播放聽力稿以利學生精進聽力能力。</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【Extension】</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1.請同學閱讀Taco&amp;Tom中的漫畫並根據上下文推測限定關係子句和非限定關係子句的差異性。</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2.讓同學完成Look and match。</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1.請同學進行習作聽力部分測驗並於測驗結束後對答，若有不清楚之處，則再播放一次並且播放聽力稿。</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作</w:t>
            </w:r>
            <w:r w:rsidRPr="00D15AAF">
              <w:rPr>
                <w:rFonts w:ascii="DFKai-SB" w:eastAsia="DFKai-SB" w:hAnsi="DFKai-SB" w:hint="eastAsia"/>
                <w:snapToGrid w:val="0"/>
                <w:kern w:val="0"/>
                <w:sz w:val="22"/>
                <w:szCs w:val="20"/>
              </w:rPr>
              <w:lastRenderedPageBreak/>
              <w:t>業檢核</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檔案評量</w:t>
            </w:r>
          </w:p>
        </w:tc>
      </w:tr>
      <w:tr w:rsidR="00A409FE" w:rsidRPr="00596DF1" w:rsidTr="00D458CE">
        <w:tc>
          <w:tcPr>
            <w:tcW w:w="522" w:type="dxa"/>
            <w:vAlign w:val="center"/>
          </w:tcPr>
          <w:p w:rsidR="00A409FE" w:rsidRDefault="00BE236C" w:rsidP="00A409FE">
            <w:pPr>
              <w:jc w:val="center"/>
              <w:rPr>
                <w:rFonts w:ascii="Times New Roman" w:hAnsi="Times New Roman"/>
                <w:color w:val="000000"/>
                <w:sz w:val="22"/>
              </w:rPr>
            </w:pPr>
            <w:r>
              <w:rPr>
                <w:rFonts w:ascii="Times New Roman" w:hAnsi="Times New Roman"/>
                <w:color w:val="000000"/>
                <w:sz w:val="22"/>
              </w:rPr>
              <w:lastRenderedPageBreak/>
              <w:t>1</w:t>
            </w:r>
            <w:r>
              <w:rPr>
                <w:rFonts w:ascii="Times New Roman" w:hAnsi="Times New Roman" w:hint="eastAsia"/>
                <w:color w:val="000000"/>
                <w:sz w:val="22"/>
              </w:rPr>
              <w:t>7</w:t>
            </w:r>
          </w:p>
        </w:tc>
        <w:tc>
          <w:tcPr>
            <w:tcW w:w="720" w:type="dxa"/>
          </w:tcPr>
          <w:p w:rsidR="00A409FE" w:rsidRPr="00402D68" w:rsidRDefault="00D37680" w:rsidP="00BE236C">
            <w:pPr>
              <w:spacing w:line="260" w:lineRule="exact"/>
              <w:rPr>
                <w:rFonts w:eastAsiaTheme="minorEastAsia"/>
                <w:sz w:val="20"/>
                <w:szCs w:val="20"/>
              </w:rPr>
            </w:pPr>
            <w:r w:rsidRPr="00692980">
              <w:rPr>
                <w:rFonts w:ascii="DFKai-SB" w:eastAsia="DFKai-SB" w:hAnsi="DFKai-SB" w:hint="eastAsia"/>
                <w:kern w:val="0"/>
                <w:sz w:val="22"/>
              </w:rPr>
              <w:t>12/1</w:t>
            </w:r>
            <w:r>
              <w:rPr>
                <w:rFonts w:ascii="DFKai-SB" w:eastAsia="DFKai-SB" w:hAnsi="DFKai-SB" w:hint="eastAsia"/>
                <w:kern w:val="0"/>
                <w:sz w:val="22"/>
              </w:rPr>
              <w:t>5</w:t>
            </w:r>
            <w:r w:rsidRPr="00E0783C">
              <w:rPr>
                <w:rFonts w:ascii="DFKai-SB" w:eastAsia="DFKai-SB" w:hAnsi="DFKai-SB" w:hint="eastAsia"/>
                <w:kern w:val="0"/>
                <w:sz w:val="22"/>
              </w:rPr>
              <w:t>~</w:t>
            </w:r>
            <w:r w:rsidRPr="00692980">
              <w:rPr>
                <w:rFonts w:ascii="DFKai-SB" w:eastAsia="DFKai-SB" w:hAnsi="DFKai-SB" w:hint="eastAsia"/>
                <w:kern w:val="0"/>
                <w:sz w:val="22"/>
              </w:rPr>
              <w:t>12/</w:t>
            </w:r>
            <w:r>
              <w:rPr>
                <w:rFonts w:ascii="DFKai-SB" w:eastAsia="DFKai-SB" w:hAnsi="DFKai-SB" w:hint="eastAsia"/>
                <w:kern w:val="0"/>
                <w:sz w:val="22"/>
              </w:rPr>
              <w:t>19</w:t>
            </w:r>
          </w:p>
        </w:tc>
        <w:tc>
          <w:tcPr>
            <w:tcW w:w="1134" w:type="dxa"/>
          </w:tcPr>
          <w:p w:rsidR="0090069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9F64E2" w:rsidRPr="0090069C" w:rsidRDefault="009F64E2" w:rsidP="00A409FE">
            <w:pPr>
              <w:spacing w:line="260" w:lineRule="exact"/>
              <w:rPr>
                <w:rFonts w:ascii="DFKai-SB" w:eastAsia="DFKai-SB" w:hAnsi="DFKai-SB"/>
                <w:bCs/>
                <w:snapToGrid w:val="0"/>
                <w:kern w:val="0"/>
                <w:sz w:val="22"/>
                <w:szCs w:val="20"/>
              </w:rPr>
            </w:pP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6   The Sign Which You Used Is Not OK</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w:t>
            </w:r>
            <w:r w:rsidRPr="00D15AAF">
              <w:rPr>
                <w:rFonts w:ascii="DFKai-SB" w:eastAsia="DFKai-SB" w:hAnsi="DFKai-SB" w:hint="eastAsia"/>
                <w:bCs/>
                <w:snapToGrid w:val="0"/>
                <w:kern w:val="0"/>
                <w:sz w:val="22"/>
                <w:szCs w:val="20"/>
              </w:rPr>
              <w:lastRenderedPageBreak/>
              <w:t>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w:t>
            </w:r>
            <w:r w:rsidRPr="00D15AAF">
              <w:rPr>
                <w:rFonts w:ascii="DFKai-SB" w:eastAsia="DFKai-SB" w:hAnsi="DFKai-SB" w:hint="eastAsia"/>
                <w:bCs/>
                <w:snapToGrid w:val="0"/>
                <w:kern w:val="0"/>
                <w:sz w:val="22"/>
                <w:szCs w:val="20"/>
              </w:rPr>
              <w:lastRenderedPageBreak/>
              <w:t>了解及尊重。</w:t>
            </w: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1.能學會關係代名詞當受詞的關係子句用法和功能。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3.能從名人成功的經驗中學習自我成功原則。</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4.能運用聽力策略進行聽力能力的提升與培養。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5.能運用閱讀策略中的</w:t>
            </w:r>
            <w:r w:rsidRPr="00D15AAF">
              <w:rPr>
                <w:rFonts w:ascii="DFKai-SB" w:eastAsia="DFKai-SB" w:hAnsi="DFKai-SB" w:hint="eastAsia"/>
                <w:bCs/>
                <w:snapToGrid w:val="0"/>
                <w:kern w:val="0"/>
                <w:sz w:val="22"/>
                <w:szCs w:val="20"/>
              </w:rPr>
              <w:lastRenderedPageBreak/>
              <w:t>奧利奧圖分析對話與非敘事類文章的結構。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8.能運用閱讀策略學習對話與文章內容與其重點。</w:t>
            </w:r>
          </w:p>
        </w:tc>
        <w:tc>
          <w:tcPr>
            <w:tcW w:w="3119"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【Warm-up】</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1.請同學觀察p116-117</w:t>
            </w:r>
            <w:proofErr w:type="gramStart"/>
            <w:r w:rsidRPr="00D15AAF">
              <w:rPr>
                <w:rFonts w:ascii="DFKai-SB" w:eastAsia="DFKai-SB" w:hAnsi="DFKai-SB" w:cs="PMingLiU" w:hint="eastAsia"/>
                <w:bCs/>
                <w:snapToGrid w:val="0"/>
                <w:color w:val="000000"/>
                <w:kern w:val="0"/>
                <w:sz w:val="22"/>
                <w:szCs w:val="20"/>
              </w:rPr>
              <w:t>暖身篇的</w:t>
            </w:r>
            <w:proofErr w:type="gramEnd"/>
            <w:r w:rsidRPr="00D15AAF">
              <w:rPr>
                <w:rFonts w:ascii="DFKai-SB" w:eastAsia="DFKai-SB" w:hAnsi="DFKai-SB" w:cs="PMingLiU" w:hint="eastAsia"/>
                <w:bCs/>
                <w:snapToGrid w:val="0"/>
                <w:color w:val="000000"/>
                <w:kern w:val="0"/>
                <w:sz w:val="22"/>
                <w:szCs w:val="20"/>
              </w:rPr>
              <w:t>圖片，並閱讀圖片中所提出的文化差異後進行討論。過程中盡量以英語進行。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2.各組同學上台發表。</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【Theme Words】</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1.播放CD Fun Facts About France，讓同學閱讀句子</w:t>
            </w:r>
            <w:proofErr w:type="gramStart"/>
            <w:r w:rsidRPr="00D15AAF">
              <w:rPr>
                <w:rFonts w:ascii="DFKai-SB" w:eastAsia="DFKai-SB" w:hAnsi="DFKai-SB" w:cs="PMingLiU" w:hint="eastAsia"/>
                <w:bCs/>
                <w:snapToGrid w:val="0"/>
                <w:color w:val="000000"/>
                <w:kern w:val="0"/>
                <w:sz w:val="22"/>
                <w:szCs w:val="20"/>
              </w:rPr>
              <w:t>並帶讀句子</w:t>
            </w:r>
            <w:proofErr w:type="gramEnd"/>
            <w:r w:rsidRPr="00D15AAF">
              <w:rPr>
                <w:rFonts w:ascii="DFKai-SB" w:eastAsia="DFKai-SB" w:hAnsi="DFKai-SB" w:cs="PMingLiU" w:hint="eastAsia"/>
                <w:bCs/>
                <w:snapToGrid w:val="0"/>
                <w:color w:val="000000"/>
                <w:kern w:val="0"/>
                <w:sz w:val="22"/>
                <w:szCs w:val="20"/>
              </w:rPr>
              <w:t>以熟悉主題字彙。</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2.熟悉主題字彙的念法。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3.Bingo: 將主題字彙中的字利用賓果遊戲讓同學熟習其</w:t>
            </w:r>
            <w:proofErr w:type="gramStart"/>
            <w:r w:rsidRPr="00D15AAF">
              <w:rPr>
                <w:rFonts w:ascii="DFKai-SB" w:eastAsia="DFKai-SB" w:hAnsi="DFKai-SB" w:cs="PMingLiU" w:hint="eastAsia"/>
                <w:bCs/>
                <w:snapToGrid w:val="0"/>
                <w:color w:val="000000"/>
                <w:kern w:val="0"/>
                <w:sz w:val="22"/>
                <w:szCs w:val="20"/>
              </w:rPr>
              <w:t>拼法及念法</w:t>
            </w:r>
            <w:proofErr w:type="gramEnd"/>
            <w:r w:rsidRPr="00D15AAF">
              <w:rPr>
                <w:rFonts w:ascii="DFKai-SB" w:eastAsia="DFKai-SB" w:hAnsi="DFKai-SB" w:cs="PMingLiU" w:hint="eastAsia"/>
                <w:bCs/>
                <w:snapToGrid w:val="0"/>
                <w:color w:val="000000"/>
                <w:kern w:val="0"/>
                <w:sz w:val="22"/>
                <w:szCs w:val="20"/>
              </w:rPr>
              <w:t>。</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【Dialogue】</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1.利用電子書或CD，播放對話動畫讓學生聆聽或觀賞對話，再秀出句子，播放</w:t>
            </w:r>
            <w:proofErr w:type="gramStart"/>
            <w:r w:rsidRPr="00D15AAF">
              <w:rPr>
                <w:rFonts w:ascii="DFKai-SB" w:eastAsia="DFKai-SB" w:hAnsi="DFKai-SB" w:cs="PMingLiU" w:hint="eastAsia"/>
                <w:bCs/>
                <w:snapToGrid w:val="0"/>
                <w:color w:val="000000"/>
                <w:kern w:val="0"/>
                <w:sz w:val="22"/>
                <w:szCs w:val="20"/>
              </w:rPr>
              <w:t>複</w:t>
            </w:r>
            <w:proofErr w:type="gramEnd"/>
            <w:r w:rsidRPr="00D15AAF">
              <w:rPr>
                <w:rFonts w:ascii="DFKai-SB" w:eastAsia="DFKai-SB" w:hAnsi="DFKai-SB" w:cs="PMingLiU" w:hint="eastAsia"/>
                <w:bCs/>
                <w:snapToGrid w:val="0"/>
                <w:color w:val="000000"/>
                <w:kern w:val="0"/>
                <w:sz w:val="22"/>
                <w:szCs w:val="20"/>
              </w:rPr>
              <w:t>誦部份讓</w:t>
            </w:r>
            <w:proofErr w:type="gramStart"/>
            <w:r w:rsidRPr="00D15AAF">
              <w:rPr>
                <w:rFonts w:ascii="DFKai-SB" w:eastAsia="DFKai-SB" w:hAnsi="DFKai-SB" w:cs="PMingLiU" w:hint="eastAsia"/>
                <w:bCs/>
                <w:snapToGrid w:val="0"/>
                <w:color w:val="000000"/>
                <w:kern w:val="0"/>
                <w:sz w:val="22"/>
                <w:szCs w:val="20"/>
              </w:rPr>
              <w:t>學生跟讀</w:t>
            </w:r>
            <w:proofErr w:type="gramEnd"/>
            <w:r w:rsidRPr="00D15AAF">
              <w:rPr>
                <w:rFonts w:ascii="DFKai-SB" w:eastAsia="DFKai-SB" w:hAnsi="DFKai-SB" w:cs="PMingLiU" w:hint="eastAsia"/>
                <w:bCs/>
                <w:snapToGrid w:val="0"/>
                <w:color w:val="000000"/>
                <w:kern w:val="0"/>
                <w:sz w:val="22"/>
                <w:szCs w:val="20"/>
              </w:rPr>
              <w:t>。</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2.讓全班分</w:t>
            </w:r>
            <w:proofErr w:type="gramStart"/>
            <w:r w:rsidRPr="00D15AAF">
              <w:rPr>
                <w:rFonts w:ascii="DFKai-SB" w:eastAsia="DFKai-SB" w:hAnsi="DFKai-SB" w:cs="PMingLiU" w:hint="eastAsia"/>
                <w:bCs/>
                <w:snapToGrid w:val="0"/>
                <w:color w:val="000000"/>
                <w:kern w:val="0"/>
                <w:sz w:val="22"/>
                <w:szCs w:val="20"/>
              </w:rPr>
              <w:t>複</w:t>
            </w:r>
            <w:proofErr w:type="gramEnd"/>
            <w:r w:rsidRPr="00D15AAF">
              <w:rPr>
                <w:rFonts w:ascii="DFKai-SB" w:eastAsia="DFKai-SB" w:hAnsi="DFKai-SB" w:cs="PMingLiU" w:hint="eastAsia"/>
                <w:bCs/>
                <w:snapToGrid w:val="0"/>
                <w:color w:val="000000"/>
                <w:kern w:val="0"/>
                <w:sz w:val="22"/>
                <w:szCs w:val="20"/>
              </w:rPr>
              <w:t>誦對話。</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3.同學討論對話當中出現哪些文化差異，並將相關句子圈出來。</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4.教師講解對話中重要句型用法。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5.利用PBL讓同學理解對話的內容。</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(1)What did Charlotte do when she first met Cody?</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(2)Why was Cody late for the party?</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(3)What does the sign Cody did mean in France?</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6.進行口語練習：Introducing Others 的口語練習，兩兩一組進行練習後，上台分享發表。</w:t>
            </w:r>
          </w:p>
          <w:p w:rsidR="00A409FE" w:rsidRPr="00D15AAF" w:rsidRDefault="00A409FE" w:rsidP="00A409FE">
            <w:pPr>
              <w:spacing w:line="260" w:lineRule="exact"/>
              <w:rPr>
                <w:rFonts w:eastAsiaTheme="minorEastAsia"/>
                <w:sz w:val="20"/>
                <w:szCs w:val="20"/>
              </w:rPr>
            </w:pPr>
            <w:r>
              <w:rPr>
                <w:rFonts w:ascii="DFKai-SB" w:eastAsia="DFKai-SB" w:hAnsi="DFKai-SB" w:cs="PMingLiU" w:hint="eastAsia"/>
                <w:bCs/>
                <w:snapToGrid w:val="0"/>
                <w:color w:val="000000"/>
                <w:kern w:val="0"/>
                <w:sz w:val="22"/>
                <w:szCs w:val="20"/>
              </w:rPr>
              <w:t>7</w:t>
            </w:r>
            <w:r w:rsidRPr="00D15AAF">
              <w:rPr>
                <w:rFonts w:ascii="DFKai-SB" w:eastAsia="DFKai-SB" w:hAnsi="DFKai-SB" w:cs="PMingLiU" w:hint="eastAsia"/>
                <w:bCs/>
                <w:snapToGrid w:val="0"/>
                <w:color w:val="000000"/>
                <w:kern w:val="0"/>
                <w:sz w:val="22"/>
                <w:szCs w:val="20"/>
              </w:rPr>
              <w:t>.教授出現於對話中的單字讀法與用法。</w:t>
            </w:r>
          </w:p>
        </w:tc>
        <w:tc>
          <w:tcPr>
            <w:tcW w:w="484" w:type="dxa"/>
          </w:tcPr>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A409FE" w:rsidRPr="00596DF1" w:rsidTr="00D458CE">
        <w:tc>
          <w:tcPr>
            <w:tcW w:w="522" w:type="dxa"/>
            <w:vAlign w:val="center"/>
          </w:tcPr>
          <w:p w:rsidR="00A409FE" w:rsidRDefault="00BE236C" w:rsidP="00A409FE">
            <w:pPr>
              <w:jc w:val="center"/>
              <w:rPr>
                <w:rFonts w:ascii="Times New Roman" w:hAnsi="Times New Roman"/>
                <w:color w:val="000000"/>
                <w:sz w:val="22"/>
              </w:rPr>
            </w:pPr>
            <w:r>
              <w:rPr>
                <w:rFonts w:ascii="Times New Roman" w:hAnsi="Times New Roman"/>
                <w:color w:val="000000"/>
                <w:sz w:val="22"/>
              </w:rPr>
              <w:lastRenderedPageBreak/>
              <w:t>1</w:t>
            </w:r>
            <w:r>
              <w:rPr>
                <w:rFonts w:ascii="Times New Roman" w:hAnsi="Times New Roman" w:hint="eastAsia"/>
                <w:color w:val="000000"/>
                <w:sz w:val="22"/>
              </w:rPr>
              <w:t>8</w:t>
            </w:r>
          </w:p>
        </w:tc>
        <w:tc>
          <w:tcPr>
            <w:tcW w:w="720" w:type="dxa"/>
          </w:tcPr>
          <w:p w:rsidR="00A409FE" w:rsidRPr="00402D68" w:rsidRDefault="00631B27" w:rsidP="00BE236C">
            <w:pPr>
              <w:spacing w:line="260" w:lineRule="exact"/>
              <w:rPr>
                <w:rFonts w:eastAsiaTheme="minorEastAsia"/>
                <w:sz w:val="20"/>
                <w:szCs w:val="20"/>
              </w:rPr>
            </w:pPr>
            <w:r w:rsidRPr="00692980">
              <w:rPr>
                <w:rFonts w:ascii="DFKai-SB" w:eastAsia="DFKai-SB" w:hAnsi="DFKai-SB" w:hint="eastAsia"/>
                <w:kern w:val="0"/>
                <w:sz w:val="22"/>
              </w:rPr>
              <w:t>12/2</w:t>
            </w:r>
            <w:r>
              <w:rPr>
                <w:rFonts w:ascii="DFKai-SB" w:eastAsia="DFKai-SB" w:hAnsi="DFKai-SB" w:hint="eastAsia"/>
                <w:kern w:val="0"/>
                <w:sz w:val="22"/>
              </w:rPr>
              <w:t>2</w:t>
            </w:r>
            <w:r w:rsidRPr="00E0783C">
              <w:rPr>
                <w:rFonts w:ascii="DFKai-SB" w:eastAsia="DFKai-SB" w:hAnsi="DFKai-SB" w:hint="eastAsia"/>
                <w:kern w:val="0"/>
                <w:sz w:val="22"/>
              </w:rPr>
              <w:t>~</w:t>
            </w:r>
            <w:r w:rsidRPr="00692980">
              <w:rPr>
                <w:rFonts w:ascii="DFKai-SB" w:eastAsia="DFKai-SB" w:hAnsi="DFKai-SB" w:hint="eastAsia"/>
                <w:kern w:val="0"/>
                <w:sz w:val="22"/>
              </w:rPr>
              <w:t>12/2</w:t>
            </w:r>
            <w:r>
              <w:rPr>
                <w:rFonts w:ascii="DFKai-SB" w:eastAsia="DFKai-SB" w:hAnsi="DFKai-SB" w:hint="eastAsia"/>
                <w:kern w:val="0"/>
                <w:sz w:val="22"/>
              </w:rPr>
              <w:t>6</w:t>
            </w:r>
          </w:p>
        </w:tc>
        <w:tc>
          <w:tcPr>
            <w:tcW w:w="1134" w:type="dxa"/>
          </w:tcPr>
          <w:p w:rsidR="0090069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9F64E2" w:rsidRPr="0090069C" w:rsidRDefault="009F64E2" w:rsidP="00A409FE">
            <w:pPr>
              <w:spacing w:line="260" w:lineRule="exact"/>
              <w:rPr>
                <w:rFonts w:ascii="DFKai-SB" w:eastAsia="DFKai-SB" w:hAnsi="DFKai-SB"/>
                <w:bCs/>
                <w:snapToGrid w:val="0"/>
                <w:kern w:val="0"/>
                <w:sz w:val="22"/>
                <w:szCs w:val="20"/>
              </w:rPr>
            </w:pP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6   The Sign Which You Used Is Not OK</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w:t>
            </w:r>
            <w:r w:rsidRPr="00D15AAF">
              <w:rPr>
                <w:rFonts w:ascii="DFKai-SB" w:eastAsia="DFKai-SB" w:hAnsi="DFKai-SB" w:hint="eastAsia"/>
                <w:bCs/>
                <w:snapToGrid w:val="0"/>
                <w:kern w:val="0"/>
                <w:sz w:val="22"/>
                <w:szCs w:val="20"/>
              </w:rPr>
              <w:lastRenderedPageBreak/>
              <w:t>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善用相關主題之背景知識，以利閱讀或聽力理解。</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1.能學會關係代名詞當受詞的關係子句用法和功能。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3.能從名人成功的經驗中學習自我成功原則。</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4.能運用聽力策略進行聽力能力的提升與培養。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5.能運用閱讀策略中的奧利奧圖分析對話與非敘事類文章的結構。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w:t>
            </w:r>
            <w:r w:rsidRPr="00D15AAF">
              <w:rPr>
                <w:rFonts w:ascii="DFKai-SB" w:eastAsia="DFKai-SB" w:hAnsi="DFKai-SB" w:hint="eastAsia"/>
                <w:bCs/>
                <w:snapToGrid w:val="0"/>
                <w:kern w:val="0"/>
                <w:sz w:val="22"/>
                <w:szCs w:val="20"/>
              </w:rPr>
              <w:lastRenderedPageBreak/>
              <w:t>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8.能運用閱讀策略學習對話與文章內容與其重點。</w:t>
            </w:r>
          </w:p>
        </w:tc>
        <w:tc>
          <w:tcPr>
            <w:tcW w:w="3119"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【Grammar Focus】</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1.在黑板上寫下關係子句句型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(1)主詞 動詞 名詞(先行詞為事物) 關係代名詞 which/ that 動詞 ...</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(2)主詞 動詞 名詞(先行詞為人) 關係代名詞 who/ that  動詞 ...</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2.講解關係子句的用法和規範。</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3.完成課本線習題。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【Reading】</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1.Before You Read透過圖片及本課文章標題The Faries，引導讓同學討論並猜測文本內容，引發閱讀興趣。</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2.能透過While You Read了解閱讀動機及目的，和文章的主要內容與細節。</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3.請同學討論對文章中兩位女子遇見精靈時不同的遭遇並且進行comparison / contrast的閱讀策略分析文章。</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4.教師講解課文中</w:t>
            </w:r>
            <w:proofErr w:type="gramStart"/>
            <w:r w:rsidRPr="00D15AAF">
              <w:rPr>
                <w:rFonts w:ascii="DFKai-SB" w:eastAsia="DFKai-SB" w:hAnsi="DFKai-SB" w:cs="PMingLiU" w:hint="eastAsia"/>
                <w:bCs/>
                <w:snapToGrid w:val="0"/>
                <w:color w:val="000000"/>
                <w:kern w:val="0"/>
                <w:sz w:val="22"/>
                <w:szCs w:val="20"/>
              </w:rPr>
              <w:t>重要句構或字</w:t>
            </w:r>
            <w:proofErr w:type="gramEnd"/>
            <w:r w:rsidRPr="00D15AAF">
              <w:rPr>
                <w:rFonts w:ascii="DFKai-SB" w:eastAsia="DFKai-SB" w:hAnsi="DFKai-SB" w:cs="PMingLiU" w:hint="eastAsia"/>
                <w:bCs/>
                <w:snapToGrid w:val="0"/>
                <w:color w:val="000000"/>
                <w:kern w:val="0"/>
                <w:sz w:val="22"/>
                <w:szCs w:val="20"/>
              </w:rPr>
              <w:t>詞用法。</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5.教授出現於閱讀中的單字讀法與用法。</w:t>
            </w:r>
          </w:p>
          <w:p w:rsidR="00A409FE" w:rsidRPr="007659CC" w:rsidRDefault="00A409FE" w:rsidP="00A409FE">
            <w:pPr>
              <w:spacing w:line="260" w:lineRule="exact"/>
              <w:rPr>
                <w:rFonts w:eastAsiaTheme="minorEastAsia"/>
                <w:bCs/>
                <w:snapToGrid w:val="0"/>
                <w:color w:val="000000" w:themeColor="text1"/>
                <w:kern w:val="0"/>
                <w:sz w:val="20"/>
                <w:szCs w:val="20"/>
              </w:rPr>
            </w:pPr>
            <w:r w:rsidRPr="007659CC">
              <w:rPr>
                <w:rFonts w:ascii="DFKai-SB" w:eastAsia="DFKai-SB" w:hAnsi="DFKai-SB" w:cs="PMingLiU" w:hint="eastAsia"/>
                <w:bCs/>
                <w:snapToGrid w:val="0"/>
                <w:color w:val="000000" w:themeColor="text1"/>
                <w:kern w:val="0"/>
                <w:sz w:val="22"/>
                <w:szCs w:val="20"/>
              </w:rPr>
              <w:t>6.能透過After You Read完成p134閱讀組織圖及完成P135</w:t>
            </w:r>
            <w:r w:rsidRPr="007659CC">
              <w:rPr>
                <w:rFonts w:ascii="DFKai-SB" w:eastAsia="DFKai-SB" w:hAnsi="DFKai-SB" w:cs="PMingLiU" w:hint="eastAsia"/>
                <w:bCs/>
                <w:snapToGrid w:val="0"/>
                <w:color w:val="000000" w:themeColor="text1"/>
                <w:kern w:val="0"/>
                <w:sz w:val="22"/>
                <w:szCs w:val="20"/>
              </w:rPr>
              <w:lastRenderedPageBreak/>
              <w:t>閱讀策略題目，以理解文章結構。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7.利用PBL讓同學理解閱讀的內容並進行主題探究。</w:t>
            </w:r>
          </w:p>
        </w:tc>
        <w:tc>
          <w:tcPr>
            <w:tcW w:w="484" w:type="dxa"/>
          </w:tcPr>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lastRenderedPageBreak/>
              <w:t>課堂問答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A409FE" w:rsidRPr="00596DF1" w:rsidTr="00D458CE">
        <w:tc>
          <w:tcPr>
            <w:tcW w:w="522" w:type="dxa"/>
            <w:vAlign w:val="center"/>
          </w:tcPr>
          <w:p w:rsidR="00A409FE" w:rsidRDefault="00BE236C" w:rsidP="00A409FE">
            <w:pPr>
              <w:jc w:val="center"/>
              <w:rPr>
                <w:rFonts w:ascii="Times New Roman" w:hAnsi="Times New Roman"/>
                <w:color w:val="000000"/>
                <w:sz w:val="22"/>
              </w:rPr>
            </w:pPr>
            <w:r>
              <w:rPr>
                <w:rFonts w:ascii="Times New Roman" w:hAnsi="Times New Roman" w:hint="eastAsia"/>
                <w:color w:val="000000"/>
                <w:sz w:val="22"/>
              </w:rPr>
              <w:lastRenderedPageBreak/>
              <w:t>19</w:t>
            </w:r>
          </w:p>
        </w:tc>
        <w:tc>
          <w:tcPr>
            <w:tcW w:w="720" w:type="dxa"/>
          </w:tcPr>
          <w:p w:rsidR="00A409FE" w:rsidRPr="00402D68" w:rsidRDefault="00F46255" w:rsidP="00A409FE">
            <w:pPr>
              <w:spacing w:line="260" w:lineRule="exact"/>
              <w:rPr>
                <w:rFonts w:eastAsiaTheme="minorEastAsia"/>
                <w:sz w:val="20"/>
                <w:szCs w:val="20"/>
              </w:rPr>
            </w:pPr>
            <w:r w:rsidRPr="00692980">
              <w:rPr>
                <w:rFonts w:ascii="DFKai-SB" w:eastAsia="DFKai-SB" w:hAnsi="DFKai-SB" w:hint="eastAsia"/>
                <w:kern w:val="0"/>
                <w:sz w:val="22"/>
              </w:rPr>
              <w:t>1</w:t>
            </w:r>
            <w:r>
              <w:rPr>
                <w:rFonts w:ascii="DFKai-SB" w:eastAsia="DFKai-SB" w:hAnsi="DFKai-SB" w:hint="eastAsia"/>
                <w:kern w:val="0"/>
                <w:sz w:val="22"/>
              </w:rPr>
              <w:t>2</w:t>
            </w:r>
            <w:r w:rsidRPr="00692980">
              <w:rPr>
                <w:rFonts w:ascii="DFKai-SB" w:eastAsia="DFKai-SB" w:hAnsi="DFKai-SB" w:hint="eastAsia"/>
                <w:kern w:val="0"/>
                <w:sz w:val="22"/>
              </w:rPr>
              <w:t>/</w:t>
            </w:r>
            <w:r>
              <w:rPr>
                <w:rFonts w:ascii="DFKai-SB" w:eastAsia="DFKai-SB" w:hAnsi="DFKai-SB" w:hint="eastAsia"/>
                <w:kern w:val="0"/>
                <w:sz w:val="22"/>
              </w:rPr>
              <w:t>29</w:t>
            </w:r>
            <w:r w:rsidRPr="00E0783C">
              <w:rPr>
                <w:rFonts w:ascii="DFKai-SB" w:eastAsia="DFKai-SB" w:hAnsi="DFKai-SB" w:hint="eastAsia"/>
                <w:kern w:val="0"/>
                <w:sz w:val="22"/>
              </w:rPr>
              <w:t>~</w:t>
            </w:r>
            <w:r w:rsidRPr="00692980">
              <w:rPr>
                <w:rFonts w:ascii="DFKai-SB" w:eastAsia="DFKai-SB" w:hAnsi="DFKai-SB" w:hint="eastAsia"/>
                <w:kern w:val="0"/>
                <w:sz w:val="22"/>
              </w:rPr>
              <w:t>1/</w:t>
            </w:r>
            <w:r>
              <w:rPr>
                <w:rFonts w:ascii="DFKai-SB" w:eastAsia="DFKai-SB" w:hAnsi="DFKai-SB" w:hint="eastAsia"/>
                <w:kern w:val="0"/>
                <w:sz w:val="22"/>
              </w:rPr>
              <w:t>2</w:t>
            </w:r>
          </w:p>
        </w:tc>
        <w:tc>
          <w:tcPr>
            <w:tcW w:w="1134" w:type="dxa"/>
          </w:tcPr>
          <w:p w:rsidR="0090069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9F64E2" w:rsidRPr="0090069C" w:rsidRDefault="009F64E2" w:rsidP="00A409FE">
            <w:pPr>
              <w:spacing w:line="260" w:lineRule="exact"/>
              <w:rPr>
                <w:rFonts w:ascii="DFKai-SB" w:eastAsia="DFKai-SB" w:hAnsi="DFKai-SB"/>
                <w:bCs/>
                <w:snapToGrid w:val="0"/>
                <w:kern w:val="0"/>
                <w:sz w:val="22"/>
                <w:szCs w:val="20"/>
              </w:rPr>
            </w:pP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bCs/>
                <w:snapToGrid w:val="0"/>
                <w:kern w:val="0"/>
                <w:sz w:val="22"/>
                <w:szCs w:val="20"/>
              </w:rPr>
              <w:t>Unit 6   The Sign Which You Used Is Not OK</w:t>
            </w:r>
          </w:p>
        </w:tc>
        <w:tc>
          <w:tcPr>
            <w:tcW w:w="1418" w:type="dxa"/>
          </w:tcPr>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1-IV-3 能聽懂基本或重要句型的句子。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1-IV-4 能聽懂日常生活對話的主要內容。</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2-IV-8 能以正確的發音、適切的重音及語調說出基本或重要句型的句子。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◎2-IV-9 能進行簡易的角色扮演。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2-IV-13 能依主題或情境以簡易英語進行日常生活溝通。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sz w:val="22"/>
                <w:szCs w:val="20"/>
              </w:rPr>
              <w:t>4-IV-5 能依提示寫出正確達意的簡單句子。</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6-IV-5 主動利用各種查詢工具，以了解所接觸的英語文資訊。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7-IV-2 善</w:t>
            </w:r>
            <w:r w:rsidRPr="00D15AAF">
              <w:rPr>
                <w:rFonts w:ascii="DFKai-SB" w:eastAsia="DFKai-SB" w:hAnsi="DFKai-SB" w:hint="eastAsia"/>
                <w:bCs/>
                <w:snapToGrid w:val="0"/>
                <w:kern w:val="0"/>
                <w:sz w:val="22"/>
                <w:szCs w:val="20"/>
              </w:rPr>
              <w:lastRenderedPageBreak/>
              <w:t>用相關主題之背景知識，以利閱讀或聽力理解。</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z w:val="22"/>
                <w:szCs w:val="20"/>
              </w:rPr>
              <w:t>9-IV-4 能依上下文所提供的文字線索（如 in my opinion、maybe）分辨 客觀事實與主觀意見。</w:t>
            </w:r>
          </w:p>
        </w:tc>
        <w:tc>
          <w:tcPr>
            <w:tcW w:w="1276"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lastRenderedPageBreak/>
              <w:t>Ac-IV-4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（能聽、讀、說、寫最基本的1,200 字詞）。</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Ad-IV-1 國中階段所學的文法句型。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B-IV-2 國中階段</w:t>
            </w:r>
            <w:proofErr w:type="gramStart"/>
            <w:r w:rsidRPr="00D15AAF">
              <w:rPr>
                <w:rFonts w:ascii="DFKai-SB" w:eastAsia="DFKai-SB" w:hAnsi="DFKai-SB" w:hint="eastAsia"/>
                <w:bCs/>
                <w:snapToGrid w:val="0"/>
                <w:kern w:val="0"/>
                <w:sz w:val="22"/>
                <w:szCs w:val="20"/>
              </w:rPr>
              <w:t>所學字詞</w:t>
            </w:r>
            <w:proofErr w:type="gramEnd"/>
            <w:r w:rsidRPr="00D15AAF">
              <w:rPr>
                <w:rFonts w:ascii="DFKai-SB" w:eastAsia="DFKai-SB" w:hAnsi="DFKai-SB" w:hint="eastAsia"/>
                <w:bCs/>
                <w:snapToGrid w:val="0"/>
                <w:kern w:val="0"/>
                <w:sz w:val="22"/>
                <w:szCs w:val="20"/>
              </w:rPr>
              <w:t>及句型的生活溝通。</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B-IV-6 圖片描述。</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B-IV-7 角色扮演。</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C-IV-3 文化習俗的了解及尊重。</w:t>
            </w:r>
          </w:p>
        </w:tc>
        <w:tc>
          <w:tcPr>
            <w:tcW w:w="1417"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1.能學會關係代名詞當受詞的關係子句用法和功能。</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2.能聽、說、讀、寫本單元所運用的句型，並能代換不同字彙至句型中。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3.能從名人成功的經驗中學習自我成功原則。</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4.能運用聽力策略進行聽力能力的提升與培養。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5.能運用閱讀策略中的奧利奧圖分析對話與非敘事類文章的結構。</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6.能聽、說、讀、寫本單元所運用的句型，並能代換不同字彙至句型中。</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7.能運用聽</w:t>
            </w:r>
            <w:r w:rsidRPr="00D15AAF">
              <w:rPr>
                <w:rFonts w:ascii="DFKai-SB" w:eastAsia="DFKai-SB" w:hAnsi="DFKai-SB" w:hint="eastAsia"/>
                <w:bCs/>
                <w:snapToGrid w:val="0"/>
                <w:kern w:val="0"/>
                <w:sz w:val="22"/>
                <w:szCs w:val="20"/>
              </w:rPr>
              <w:lastRenderedPageBreak/>
              <w:t>力策略進行聽力能力的提升與培養。</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hint="eastAsia"/>
                <w:bCs/>
                <w:snapToGrid w:val="0"/>
                <w:kern w:val="0"/>
                <w:sz w:val="22"/>
                <w:szCs w:val="20"/>
              </w:rPr>
              <w:t>8.能運用閱讀策略學習對話與文章內容與其重點。</w:t>
            </w:r>
          </w:p>
        </w:tc>
        <w:tc>
          <w:tcPr>
            <w:tcW w:w="3119" w:type="dxa"/>
          </w:tcPr>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lastRenderedPageBreak/>
              <w:t xml:space="preserve">【Exercise】Reading </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1.打開課本Exercise篇完成閱讀素養題。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2.完成閱讀組織圖練習</w:t>
            </w:r>
            <w:r w:rsidRPr="007659CC">
              <w:rPr>
                <w:rFonts w:ascii="DFKai-SB" w:eastAsia="DFKai-SB" w:hAnsi="DFKai-SB" w:cs="PMingLiU" w:hint="eastAsia"/>
                <w:bCs/>
                <w:snapToGrid w:val="0"/>
                <w:color w:val="000000" w:themeColor="text1"/>
                <w:kern w:val="0"/>
                <w:sz w:val="22"/>
                <w:szCs w:val="20"/>
              </w:rPr>
              <w:t>(graphic organizer)及</w:t>
            </w:r>
            <w:r w:rsidRPr="00D15AAF">
              <w:rPr>
                <w:rFonts w:ascii="DFKai-SB" w:eastAsia="DFKai-SB" w:hAnsi="DFKai-SB" w:cs="PMingLiU" w:hint="eastAsia"/>
                <w:bCs/>
                <w:snapToGrid w:val="0"/>
                <w:color w:val="000000"/>
                <w:kern w:val="0"/>
                <w:sz w:val="22"/>
                <w:szCs w:val="20"/>
              </w:rPr>
              <w:t>閱讀課後練習題。</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【Exercise】Listening</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1.會考聽力三大練習。</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2.播放聽力稿以利學生精進聽力能力。</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【習作評量】</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2.教師針對聽力內容進行聽力策略教學。</w:t>
            </w:r>
          </w:p>
          <w:p w:rsidR="00A409FE" w:rsidRPr="00D15AAF" w:rsidRDefault="00A409FE" w:rsidP="00A409FE">
            <w:pPr>
              <w:spacing w:line="260" w:lineRule="exact"/>
              <w:rPr>
                <w:rFonts w:eastAsiaTheme="minorEastAsia"/>
                <w:bCs/>
                <w:snapToGrid w:val="0"/>
                <w:kern w:val="0"/>
                <w:sz w:val="20"/>
                <w:szCs w:val="20"/>
              </w:rPr>
            </w:pPr>
            <w:r w:rsidRPr="00D15AAF">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課堂問答</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口語練習</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紙筆測驗</w:t>
            </w:r>
          </w:p>
          <w:p w:rsidR="00A409FE" w:rsidRPr="00D15AAF" w:rsidRDefault="00A409FE" w:rsidP="00A409FE">
            <w:pPr>
              <w:spacing w:line="260" w:lineRule="exact"/>
              <w:rPr>
                <w:rFonts w:eastAsiaTheme="minorEastAsia"/>
                <w:snapToGrid w:val="0"/>
                <w:kern w:val="0"/>
                <w:sz w:val="20"/>
                <w:szCs w:val="20"/>
              </w:rPr>
            </w:pPr>
            <w:r w:rsidRPr="00D15AAF">
              <w:rPr>
                <w:rFonts w:ascii="DFKai-SB" w:eastAsia="DFKai-SB" w:hAnsi="DFKai-SB" w:hint="eastAsia"/>
                <w:snapToGrid w:val="0"/>
                <w:kern w:val="0"/>
                <w:sz w:val="22"/>
                <w:szCs w:val="20"/>
              </w:rPr>
              <w:t>聽力測驗</w:t>
            </w:r>
          </w:p>
          <w:p w:rsidR="00A409FE" w:rsidRPr="00D15AAF" w:rsidRDefault="00A409FE" w:rsidP="00A409FE">
            <w:pPr>
              <w:spacing w:line="260" w:lineRule="exact"/>
              <w:rPr>
                <w:rFonts w:eastAsiaTheme="minorEastAsia"/>
                <w:sz w:val="20"/>
                <w:szCs w:val="20"/>
              </w:rPr>
            </w:pPr>
            <w:r w:rsidRPr="00D15AAF">
              <w:rPr>
                <w:rFonts w:ascii="DFKai-SB" w:eastAsia="DFKai-SB" w:hAnsi="DFKai-SB" w:hint="eastAsia"/>
                <w:snapToGrid w:val="0"/>
                <w:kern w:val="0"/>
                <w:sz w:val="22"/>
                <w:szCs w:val="20"/>
              </w:rPr>
              <w:t>作業檢核</w:t>
            </w:r>
          </w:p>
        </w:tc>
      </w:tr>
      <w:tr w:rsidR="00A409FE" w:rsidRPr="00596DF1" w:rsidTr="00D458CE">
        <w:tc>
          <w:tcPr>
            <w:tcW w:w="522" w:type="dxa"/>
            <w:vAlign w:val="center"/>
          </w:tcPr>
          <w:p w:rsidR="00A409FE" w:rsidRDefault="00BE236C" w:rsidP="00A409FE">
            <w:pPr>
              <w:jc w:val="center"/>
              <w:rPr>
                <w:rFonts w:ascii="Times New Roman" w:hAnsi="Times New Roman"/>
                <w:color w:val="000000"/>
                <w:sz w:val="22"/>
              </w:rPr>
            </w:pPr>
            <w:r>
              <w:rPr>
                <w:rFonts w:ascii="Times New Roman" w:hAnsi="Times New Roman"/>
                <w:color w:val="000000"/>
                <w:sz w:val="22"/>
              </w:rPr>
              <w:lastRenderedPageBreak/>
              <w:t>2</w:t>
            </w:r>
            <w:r>
              <w:rPr>
                <w:rFonts w:ascii="Times New Roman" w:hAnsi="Times New Roman" w:hint="eastAsia"/>
                <w:color w:val="000000"/>
                <w:sz w:val="22"/>
              </w:rPr>
              <w:t>0</w:t>
            </w:r>
          </w:p>
        </w:tc>
        <w:tc>
          <w:tcPr>
            <w:tcW w:w="720" w:type="dxa"/>
          </w:tcPr>
          <w:p w:rsidR="00F46255" w:rsidRPr="00E22713" w:rsidRDefault="00F46255" w:rsidP="00F46255">
            <w:pPr>
              <w:spacing w:line="260" w:lineRule="exact"/>
              <w:rPr>
                <w:rFonts w:ascii="DFKai-SB" w:eastAsia="DFKai-SB" w:hAnsi="DFKai-SB"/>
                <w:kern w:val="0"/>
                <w:sz w:val="22"/>
              </w:rPr>
            </w:pPr>
            <w:r w:rsidRPr="00E22713">
              <w:rPr>
                <w:rFonts w:ascii="DFKai-SB" w:eastAsia="DFKai-SB" w:hAnsi="DFKai-SB" w:hint="eastAsia"/>
                <w:kern w:val="0"/>
                <w:sz w:val="22"/>
              </w:rPr>
              <w:t>1/5~1/9</w:t>
            </w:r>
          </w:p>
          <w:p w:rsidR="00A409FE" w:rsidRPr="00E22713" w:rsidRDefault="00F46255" w:rsidP="00F46255">
            <w:pPr>
              <w:spacing w:line="260" w:lineRule="exact"/>
              <w:rPr>
                <w:rFonts w:eastAsiaTheme="minorEastAsia"/>
                <w:sz w:val="20"/>
                <w:szCs w:val="20"/>
              </w:rPr>
            </w:pPr>
            <w:r w:rsidRPr="00E22713">
              <w:rPr>
                <w:rFonts w:ascii="DFKai-SB" w:eastAsia="DFKai-SB" w:hAnsi="DFKai-SB" w:hint="eastAsia"/>
                <w:kern w:val="0"/>
                <w:sz w:val="22"/>
              </w:rPr>
              <w:t>(期末考)</w:t>
            </w:r>
          </w:p>
        </w:tc>
        <w:tc>
          <w:tcPr>
            <w:tcW w:w="1134" w:type="dxa"/>
          </w:tcPr>
          <w:p w:rsidR="0090069C" w:rsidRPr="008F24BD" w:rsidRDefault="0090069C" w:rsidP="0090069C">
            <w:pPr>
              <w:spacing w:line="260" w:lineRule="exact"/>
              <w:jc w:val="center"/>
              <w:rPr>
                <w:rFonts w:ascii="Times New Roman" w:eastAsiaTheme="minorEastAsia" w:hAnsi="Times New Roman"/>
                <w:sz w:val="20"/>
                <w:szCs w:val="20"/>
                <w:shd w:val="pct15" w:color="auto" w:fill="FFFFFF"/>
              </w:rPr>
            </w:pPr>
            <w:r>
              <w:rPr>
                <w:rFonts w:ascii="Times New Roman" w:eastAsiaTheme="minorEastAsia" w:hAnsi="Times New Roman" w:hint="eastAsia"/>
                <w:sz w:val="20"/>
                <w:szCs w:val="20"/>
                <w:shd w:val="pct15" w:color="auto" w:fill="FFFFFF"/>
              </w:rPr>
              <w:t>The Wind in the Willows</w:t>
            </w:r>
          </w:p>
          <w:p w:rsidR="00A409FE" w:rsidRPr="00DE1A92" w:rsidRDefault="00A409FE" w:rsidP="00A409FE">
            <w:pPr>
              <w:spacing w:line="260" w:lineRule="exact"/>
              <w:rPr>
                <w:rFonts w:eastAsiaTheme="minorEastAsia"/>
                <w:color w:val="FF0000"/>
                <w:sz w:val="20"/>
                <w:szCs w:val="20"/>
              </w:rPr>
            </w:pPr>
          </w:p>
        </w:tc>
        <w:tc>
          <w:tcPr>
            <w:tcW w:w="1418" w:type="dxa"/>
          </w:tcPr>
          <w:p w:rsidR="00A409FE" w:rsidRPr="00D87CDC" w:rsidRDefault="00D87CDC" w:rsidP="00A409FE">
            <w:pPr>
              <w:spacing w:line="260" w:lineRule="exact"/>
              <w:rPr>
                <w:rFonts w:ascii="DFKai-SB" w:eastAsia="DFKai-SB" w:hAnsi="DFKai-SB" w:hint="eastAsia"/>
                <w:sz w:val="22"/>
              </w:rPr>
            </w:pPr>
            <w:r w:rsidRPr="00D87CDC">
              <w:rPr>
                <w:rFonts w:ascii="DFKai-SB" w:eastAsia="DFKai-SB" w:hAnsi="DFKai-SB" w:hint="eastAsia"/>
                <w:sz w:val="22"/>
              </w:rPr>
              <w:t>2-Ⅳ-8 能以正確的發音、適切的重音及語調說出基本或重要句型的句子。</w:t>
            </w:r>
          </w:p>
          <w:p w:rsidR="00D87CDC" w:rsidRPr="00D87CDC" w:rsidRDefault="00D87CDC" w:rsidP="00A409FE">
            <w:pPr>
              <w:spacing w:line="260" w:lineRule="exact"/>
              <w:rPr>
                <w:rFonts w:ascii="DFKai-SB" w:eastAsia="DFKai-SB" w:hAnsi="DFKai-SB" w:hint="eastAsia"/>
                <w:sz w:val="22"/>
              </w:rPr>
            </w:pPr>
            <w:r w:rsidRPr="00D87CDC">
              <w:rPr>
                <w:rFonts w:ascii="DFKai-SB" w:eastAsia="DFKai-SB" w:hAnsi="DFKai-SB" w:hint="eastAsia"/>
                <w:sz w:val="22"/>
              </w:rPr>
              <w:t>*2-Ⅳ-12能以簡易的英語參與引導式討論。</w:t>
            </w:r>
          </w:p>
          <w:p w:rsidR="00D87CDC" w:rsidRPr="00D87CDC" w:rsidRDefault="00D87CDC" w:rsidP="00A409FE">
            <w:pPr>
              <w:spacing w:line="260" w:lineRule="exact"/>
              <w:rPr>
                <w:rFonts w:ascii="DFKai-SB" w:eastAsia="DFKai-SB" w:hAnsi="DFKai-SB" w:hint="eastAsia"/>
                <w:sz w:val="22"/>
              </w:rPr>
            </w:pPr>
            <w:r w:rsidRPr="00D87CDC">
              <w:rPr>
                <w:rFonts w:ascii="DFKai-SB" w:eastAsia="DFKai-SB" w:hAnsi="DFKai-SB"/>
                <w:sz w:val="22"/>
              </w:rPr>
              <w:t>4-</w:t>
            </w:r>
            <w:r w:rsidRPr="00D87CDC">
              <w:rPr>
                <w:rFonts w:ascii="DFKai-SB" w:eastAsia="DFKai-SB" w:hAnsi="DFKai-SB" w:cs="宋体" w:hint="eastAsia"/>
                <w:sz w:val="22"/>
              </w:rPr>
              <w:t>Ⅳ</w:t>
            </w:r>
            <w:r w:rsidRPr="00D87CDC">
              <w:rPr>
                <w:rFonts w:ascii="DFKai-SB" w:eastAsia="DFKai-SB" w:hAnsi="DFKai-SB"/>
                <w:sz w:val="22"/>
              </w:rPr>
              <w:t>-5 能依提示寫出正確達意的簡單句子。</w:t>
            </w:r>
          </w:p>
          <w:p w:rsidR="00D87CDC" w:rsidRPr="00D87CDC" w:rsidRDefault="00D87CDC" w:rsidP="00A409FE">
            <w:pPr>
              <w:spacing w:line="260" w:lineRule="exact"/>
              <w:rPr>
                <w:rFonts w:ascii="DFKai-SB" w:eastAsia="DFKai-SB" w:hAnsi="DFKai-SB" w:hint="eastAsia"/>
                <w:sz w:val="22"/>
              </w:rPr>
            </w:pPr>
            <w:r w:rsidRPr="00D87CDC">
              <w:rPr>
                <w:rFonts w:ascii="DFKai-SB" w:eastAsia="DFKai-SB" w:hAnsi="DFKai-SB" w:cs="Cambria Math"/>
                <w:sz w:val="22"/>
              </w:rPr>
              <w:t>◎</w:t>
            </w:r>
            <w:r w:rsidRPr="00D87CDC">
              <w:rPr>
                <w:rFonts w:ascii="DFKai-SB" w:eastAsia="DFKai-SB" w:hAnsi="DFKai-SB"/>
                <w:sz w:val="22"/>
              </w:rPr>
              <w:t>6-</w:t>
            </w:r>
            <w:r w:rsidRPr="00D87CDC">
              <w:rPr>
                <w:rFonts w:ascii="DFKai-SB" w:eastAsia="DFKai-SB" w:hAnsi="DFKai-SB" w:cs="宋体" w:hint="eastAsia"/>
                <w:sz w:val="22"/>
              </w:rPr>
              <w:t>Ⅳ</w:t>
            </w:r>
            <w:r w:rsidRPr="00D87CDC">
              <w:rPr>
                <w:rFonts w:ascii="DFKai-SB" w:eastAsia="DFKai-SB" w:hAnsi="DFKai-SB"/>
                <w:sz w:val="22"/>
              </w:rPr>
              <w:t>-1 樂於參與課堂中各類練習活動，不畏犯錯。</w:t>
            </w:r>
          </w:p>
          <w:p w:rsidR="00D87CDC" w:rsidRPr="00D87CDC" w:rsidRDefault="00D87CDC" w:rsidP="00A409FE">
            <w:pPr>
              <w:spacing w:line="260" w:lineRule="exact"/>
              <w:rPr>
                <w:rFonts w:ascii="DFKai-SB" w:eastAsia="DFKai-SB" w:hAnsi="DFKai-SB"/>
                <w:sz w:val="22"/>
              </w:rPr>
            </w:pPr>
            <w:r w:rsidRPr="00D87CDC">
              <w:rPr>
                <w:rFonts w:ascii="DFKai-SB" w:eastAsia="DFKai-SB" w:hAnsi="DFKai-SB"/>
                <w:sz w:val="22"/>
              </w:rPr>
              <w:t>9-</w:t>
            </w:r>
            <w:r w:rsidRPr="00D87CDC">
              <w:rPr>
                <w:rFonts w:ascii="DFKai-SB" w:eastAsia="DFKai-SB" w:hAnsi="DFKai-SB" w:cs="宋体" w:hint="eastAsia"/>
                <w:sz w:val="22"/>
              </w:rPr>
              <w:t>Ⅳ</w:t>
            </w:r>
            <w:r w:rsidRPr="00D87CDC">
              <w:rPr>
                <w:rFonts w:ascii="DFKai-SB" w:eastAsia="DFKai-SB" w:hAnsi="DFKai-SB"/>
                <w:sz w:val="22"/>
              </w:rPr>
              <w:t>-2 能把二至三項訊息加以比較、歸類、排序。</w:t>
            </w:r>
          </w:p>
        </w:tc>
        <w:tc>
          <w:tcPr>
            <w:tcW w:w="1276" w:type="dxa"/>
          </w:tcPr>
          <w:p w:rsidR="009F64E2" w:rsidRPr="009D0E60" w:rsidRDefault="009D0E60" w:rsidP="009D0E60">
            <w:pPr>
              <w:spacing w:line="260" w:lineRule="exact"/>
              <w:rPr>
                <w:rFonts w:ascii="DFKai-SB" w:eastAsia="DFKai-SB" w:hAnsi="DFKai-SB" w:hint="eastAsia"/>
                <w:bCs/>
                <w:snapToGrid w:val="0"/>
                <w:kern w:val="0"/>
                <w:sz w:val="22"/>
              </w:rPr>
            </w:pPr>
            <w:r w:rsidRPr="009D0E60">
              <w:rPr>
                <w:rFonts w:ascii="DFKai-SB" w:eastAsia="DFKai-SB" w:hAnsi="DFKai-SB" w:hint="eastAsia"/>
                <w:bCs/>
                <w:snapToGrid w:val="0"/>
                <w:kern w:val="0"/>
                <w:sz w:val="22"/>
              </w:rPr>
              <w:t>Ad-Ⅳ-1國中階段所學的文法句型。</w:t>
            </w:r>
          </w:p>
          <w:p w:rsidR="009D0E60" w:rsidRDefault="009D0E60" w:rsidP="009D0E60">
            <w:pPr>
              <w:spacing w:line="260" w:lineRule="exact"/>
              <w:rPr>
                <w:rFonts w:hint="eastAsia"/>
              </w:rPr>
            </w:pPr>
            <w:r w:rsidRPr="009D0E60">
              <w:rPr>
                <w:rFonts w:ascii="DFKai-SB" w:eastAsia="DFKai-SB" w:hAnsi="DFKai-SB"/>
                <w:sz w:val="22"/>
              </w:rPr>
              <w:t>B-</w:t>
            </w:r>
            <w:r w:rsidRPr="009D0E60">
              <w:rPr>
                <w:rFonts w:ascii="DFKai-SB" w:eastAsia="DFKai-SB" w:hAnsi="DFKai-SB" w:cs="宋体" w:hint="eastAsia"/>
                <w:sz w:val="22"/>
              </w:rPr>
              <w:t>Ⅳ</w:t>
            </w:r>
            <w:r w:rsidRPr="009D0E60">
              <w:rPr>
                <w:rFonts w:ascii="DFKai-SB" w:eastAsia="DFKai-SB" w:hAnsi="DFKai-SB"/>
                <w:sz w:val="22"/>
              </w:rPr>
              <w:t>-2國中階段</w:t>
            </w:r>
            <w:proofErr w:type="gramStart"/>
            <w:r w:rsidRPr="009D0E60">
              <w:rPr>
                <w:rFonts w:ascii="DFKai-SB" w:eastAsia="DFKai-SB" w:hAnsi="DFKai-SB"/>
                <w:sz w:val="22"/>
              </w:rPr>
              <w:t>所學字詞</w:t>
            </w:r>
            <w:proofErr w:type="gramEnd"/>
            <w:r w:rsidRPr="009D0E60">
              <w:rPr>
                <w:rFonts w:ascii="DFKai-SB" w:eastAsia="DFKai-SB" w:hAnsi="DFKai-SB"/>
                <w:sz w:val="22"/>
              </w:rPr>
              <w:t>及 句型的生活溝通</w:t>
            </w:r>
            <w:r>
              <w:t>。</w:t>
            </w:r>
          </w:p>
          <w:p w:rsidR="009D0E60" w:rsidRPr="009D0E60" w:rsidRDefault="009D0E60" w:rsidP="009D0E60">
            <w:pPr>
              <w:spacing w:line="260" w:lineRule="exact"/>
              <w:rPr>
                <w:rFonts w:ascii="DFKai-SB" w:eastAsia="DFKai-SB" w:hAnsi="DFKai-SB"/>
                <w:bCs/>
                <w:snapToGrid w:val="0"/>
                <w:color w:val="FF0000"/>
                <w:kern w:val="0"/>
                <w:sz w:val="22"/>
              </w:rPr>
            </w:pPr>
            <w:r w:rsidRPr="009D0E60">
              <w:rPr>
                <w:rFonts w:ascii="DFKai-SB" w:eastAsia="DFKai-SB" w:hAnsi="DFKai-SB"/>
                <w:sz w:val="22"/>
              </w:rPr>
              <w:t>D-</w:t>
            </w:r>
            <w:r w:rsidRPr="009D0E60">
              <w:rPr>
                <w:rFonts w:ascii="DFKai-SB" w:eastAsia="DFKai-SB" w:hAnsi="DFKai-SB" w:cs="宋体" w:hint="eastAsia"/>
                <w:sz w:val="22"/>
              </w:rPr>
              <w:t>Ⅳ</w:t>
            </w:r>
            <w:r w:rsidRPr="009D0E60">
              <w:rPr>
                <w:rFonts w:ascii="DFKai-SB" w:eastAsia="DFKai-SB" w:hAnsi="DFKai-SB"/>
                <w:sz w:val="22"/>
              </w:rPr>
              <w:t>-2 二至三項訊息的比 較、歸類、排序的方法。</w:t>
            </w:r>
          </w:p>
          <w:p w:rsidR="00A409FE" w:rsidRPr="00DE1A92" w:rsidRDefault="00A409FE" w:rsidP="00A409FE">
            <w:pPr>
              <w:spacing w:line="260" w:lineRule="exact"/>
              <w:rPr>
                <w:rFonts w:eastAsiaTheme="minorEastAsia"/>
                <w:bCs/>
                <w:snapToGrid w:val="0"/>
                <w:color w:val="FF0000"/>
                <w:kern w:val="0"/>
                <w:sz w:val="20"/>
                <w:szCs w:val="20"/>
              </w:rPr>
            </w:pPr>
            <w:bookmarkStart w:id="0" w:name="_GoBack"/>
            <w:bookmarkEnd w:id="0"/>
          </w:p>
        </w:tc>
        <w:tc>
          <w:tcPr>
            <w:tcW w:w="1417" w:type="dxa"/>
          </w:tcPr>
          <w:p w:rsidR="00A409FE" w:rsidRPr="00827A9C" w:rsidRDefault="003A5F8B" w:rsidP="003A5F8B">
            <w:pPr>
              <w:pStyle w:val="a3"/>
              <w:numPr>
                <w:ilvl w:val="0"/>
                <w:numId w:val="7"/>
              </w:numPr>
              <w:spacing w:line="260" w:lineRule="exact"/>
              <w:ind w:leftChars="0"/>
              <w:rPr>
                <w:rFonts w:eastAsiaTheme="minorEastAsia" w:hint="eastAsia"/>
                <w:bCs/>
                <w:snapToGrid w:val="0"/>
                <w:kern w:val="0"/>
                <w:sz w:val="22"/>
              </w:rPr>
            </w:pPr>
            <w:r w:rsidRPr="00827A9C">
              <w:rPr>
                <w:rFonts w:ascii="DFKai-SB" w:eastAsia="DFKai-SB" w:hAnsi="DFKai-SB" w:hint="eastAsia"/>
                <w:bCs/>
                <w:snapToGrid w:val="0"/>
                <w:kern w:val="0"/>
                <w:sz w:val="22"/>
              </w:rPr>
              <w:t>能學會關係代名詞當受詞的關係子句用法和功能。</w:t>
            </w:r>
          </w:p>
          <w:p w:rsidR="003A5F8B" w:rsidRPr="00827A9C" w:rsidRDefault="003A5F8B" w:rsidP="00E22713">
            <w:pPr>
              <w:pStyle w:val="a3"/>
              <w:numPr>
                <w:ilvl w:val="0"/>
                <w:numId w:val="7"/>
              </w:numPr>
              <w:spacing w:line="260" w:lineRule="exact"/>
              <w:ind w:leftChars="0"/>
              <w:rPr>
                <w:rFonts w:ascii="DFKai-SB" w:eastAsia="DFKai-SB" w:hAnsi="DFKai-SB" w:hint="eastAsia"/>
                <w:bCs/>
                <w:snapToGrid w:val="0"/>
                <w:kern w:val="0"/>
                <w:sz w:val="22"/>
              </w:rPr>
            </w:pPr>
            <w:r w:rsidRPr="00827A9C">
              <w:rPr>
                <w:rFonts w:ascii="DFKai-SB" w:eastAsia="DFKai-SB" w:hAnsi="DFKai-SB" w:hint="eastAsia"/>
                <w:bCs/>
                <w:snapToGrid w:val="0"/>
                <w:kern w:val="0"/>
                <w:sz w:val="22"/>
              </w:rPr>
              <w:t>能正確使用關係代名詞介紹讀本中的四位角色。</w:t>
            </w:r>
          </w:p>
          <w:p w:rsidR="00E22713" w:rsidRPr="00827A9C" w:rsidRDefault="00827A9C" w:rsidP="003A5F8B">
            <w:pPr>
              <w:pStyle w:val="a3"/>
              <w:numPr>
                <w:ilvl w:val="0"/>
                <w:numId w:val="7"/>
              </w:numPr>
              <w:spacing w:line="260" w:lineRule="exact"/>
              <w:ind w:leftChars="0"/>
              <w:rPr>
                <w:rFonts w:ascii="DFKai-SB" w:eastAsia="DFKai-SB" w:hAnsi="DFKai-SB" w:hint="eastAsia"/>
                <w:bCs/>
                <w:snapToGrid w:val="0"/>
                <w:kern w:val="0"/>
                <w:sz w:val="22"/>
              </w:rPr>
            </w:pPr>
            <w:r w:rsidRPr="00827A9C">
              <w:rPr>
                <w:rFonts w:ascii="DFKai-SB" w:eastAsia="DFKai-SB" w:hAnsi="DFKai-SB"/>
                <w:bCs/>
                <w:snapToGrid w:val="0"/>
                <w:kern w:val="0"/>
                <w:sz w:val="22"/>
              </w:rPr>
              <w:t>能以英文發表，並具有良好台風及正確發音。</w:t>
            </w:r>
          </w:p>
          <w:p w:rsidR="00827A9C" w:rsidRPr="003A5F8B" w:rsidRDefault="00827A9C" w:rsidP="003A5F8B">
            <w:pPr>
              <w:pStyle w:val="a3"/>
              <w:numPr>
                <w:ilvl w:val="0"/>
                <w:numId w:val="7"/>
              </w:numPr>
              <w:spacing w:line="260" w:lineRule="exact"/>
              <w:ind w:leftChars="0"/>
              <w:rPr>
                <w:rFonts w:eastAsiaTheme="minorEastAsia"/>
                <w:bCs/>
                <w:snapToGrid w:val="0"/>
                <w:kern w:val="0"/>
                <w:sz w:val="20"/>
                <w:szCs w:val="20"/>
              </w:rPr>
            </w:pPr>
            <w:r w:rsidRPr="00827A9C">
              <w:rPr>
                <w:rFonts w:ascii="DFKai-SB" w:eastAsia="DFKai-SB" w:hAnsi="DFKai-SB" w:hint="eastAsia"/>
                <w:bCs/>
                <w:snapToGrid w:val="0"/>
                <w:kern w:val="0"/>
                <w:sz w:val="22"/>
              </w:rPr>
              <w:t>能小組合作完成任務。</w:t>
            </w:r>
          </w:p>
        </w:tc>
        <w:tc>
          <w:tcPr>
            <w:tcW w:w="3119" w:type="dxa"/>
          </w:tcPr>
          <w:p w:rsidR="00E22713" w:rsidRPr="00E22713" w:rsidRDefault="00F10FD9" w:rsidP="00E22713">
            <w:pPr>
              <w:pStyle w:val="a3"/>
              <w:numPr>
                <w:ilvl w:val="0"/>
                <w:numId w:val="8"/>
              </w:numPr>
              <w:spacing w:line="260" w:lineRule="exact"/>
              <w:ind w:leftChars="0"/>
              <w:rPr>
                <w:rFonts w:ascii="DFKai-SB" w:eastAsia="DFKai-SB" w:hAnsi="DFKai-SB" w:hint="eastAsia"/>
                <w:bCs/>
                <w:snapToGrid w:val="0"/>
                <w:color w:val="FF0000"/>
                <w:kern w:val="0"/>
                <w:sz w:val="22"/>
              </w:rPr>
            </w:pPr>
            <w:r>
              <w:rPr>
                <w:rFonts w:ascii="DFKai-SB" w:eastAsia="DFKai-SB" w:hAnsi="DFKai-SB"/>
                <w:bCs/>
                <w:snapToGrid w:val="0"/>
                <w:kern w:val="0"/>
                <w:sz w:val="22"/>
              </w:rPr>
              <w:t>教師帶領班級討論四位主角的個性及面對事情的態度，分析他們間性格的差異，並對照到學生生活。</w:t>
            </w:r>
          </w:p>
          <w:p w:rsidR="00A409FE" w:rsidRPr="00E22713" w:rsidRDefault="00E22713" w:rsidP="00E22713">
            <w:pPr>
              <w:pStyle w:val="a3"/>
              <w:numPr>
                <w:ilvl w:val="0"/>
                <w:numId w:val="8"/>
              </w:numPr>
              <w:spacing w:line="260" w:lineRule="exact"/>
              <w:ind w:leftChars="0"/>
              <w:rPr>
                <w:rFonts w:ascii="DFKai-SB" w:eastAsia="DFKai-SB" w:hAnsi="DFKai-SB" w:hint="eastAsia"/>
                <w:bCs/>
                <w:snapToGrid w:val="0"/>
                <w:color w:val="FF0000"/>
                <w:kern w:val="0"/>
                <w:sz w:val="22"/>
              </w:rPr>
            </w:pPr>
            <w:r w:rsidRPr="00E22713">
              <w:rPr>
                <w:rFonts w:ascii="DFKai-SB" w:eastAsia="DFKai-SB" w:hAnsi="DFKai-SB"/>
                <w:bCs/>
                <w:snapToGrid w:val="0"/>
                <w:kern w:val="0"/>
                <w:sz w:val="22"/>
              </w:rPr>
              <w:t>學生利用關係代名詞句型，介紹文本</w:t>
            </w:r>
            <w:r w:rsidRPr="00E22713">
              <w:rPr>
                <w:rFonts w:ascii="DFKai-SB" w:eastAsia="DFKai-SB" w:hAnsi="DFKai-SB"/>
                <w:bCs/>
                <w:i/>
                <w:snapToGrid w:val="0"/>
                <w:kern w:val="0"/>
                <w:sz w:val="22"/>
              </w:rPr>
              <w:t>The Wind in the Willow</w:t>
            </w:r>
            <w:r w:rsidRPr="00E22713">
              <w:rPr>
                <w:rFonts w:ascii="DFKai-SB" w:eastAsia="DFKai-SB" w:hAnsi="DFKai-SB" w:hint="eastAsia"/>
                <w:bCs/>
                <w:i/>
                <w:snapToGrid w:val="0"/>
                <w:kern w:val="0"/>
                <w:sz w:val="22"/>
              </w:rPr>
              <w:t>s</w:t>
            </w:r>
            <w:r w:rsidRPr="00E22713">
              <w:rPr>
                <w:rFonts w:ascii="DFKai-SB" w:eastAsia="DFKai-SB" w:hAnsi="DFKai-SB" w:hint="eastAsia"/>
                <w:bCs/>
                <w:snapToGrid w:val="0"/>
                <w:kern w:val="0"/>
                <w:sz w:val="22"/>
              </w:rPr>
              <w:t>中四位主角。</w:t>
            </w:r>
          </w:p>
          <w:p w:rsidR="006F01DE" w:rsidRPr="006F01DE" w:rsidRDefault="00E22713" w:rsidP="006F01DE">
            <w:pPr>
              <w:pStyle w:val="a3"/>
              <w:numPr>
                <w:ilvl w:val="0"/>
                <w:numId w:val="8"/>
              </w:numPr>
              <w:spacing w:line="260" w:lineRule="exact"/>
              <w:ind w:leftChars="0"/>
              <w:rPr>
                <w:rFonts w:ascii="DFKai-SB" w:eastAsia="DFKai-SB" w:hAnsi="DFKai-SB" w:hint="eastAsia"/>
                <w:bCs/>
                <w:snapToGrid w:val="0"/>
                <w:color w:val="FF0000"/>
                <w:kern w:val="0"/>
                <w:sz w:val="22"/>
              </w:rPr>
            </w:pPr>
            <w:r>
              <w:rPr>
                <w:rFonts w:ascii="DFKai-SB" w:eastAsia="DFKai-SB" w:hAnsi="DFKai-SB" w:hint="eastAsia"/>
                <w:bCs/>
                <w:snapToGrid w:val="0"/>
                <w:kern w:val="0"/>
                <w:sz w:val="22"/>
              </w:rPr>
              <w:t>小組發表</w:t>
            </w:r>
            <w:r w:rsidR="006F01DE">
              <w:rPr>
                <w:rFonts w:ascii="DFKai-SB" w:eastAsia="DFKai-SB" w:hAnsi="DFKai-SB" w:hint="eastAsia"/>
                <w:bCs/>
                <w:snapToGrid w:val="0"/>
                <w:kern w:val="0"/>
                <w:sz w:val="22"/>
              </w:rPr>
              <w:t>負責的角色，說明小組對角色的理解。</w:t>
            </w:r>
          </w:p>
          <w:p w:rsidR="00E22713" w:rsidRPr="00E22713" w:rsidRDefault="006F01DE" w:rsidP="006F01DE">
            <w:pPr>
              <w:pStyle w:val="a3"/>
              <w:numPr>
                <w:ilvl w:val="0"/>
                <w:numId w:val="8"/>
              </w:numPr>
              <w:spacing w:line="260" w:lineRule="exact"/>
              <w:ind w:leftChars="0"/>
              <w:rPr>
                <w:rFonts w:ascii="DFKai-SB" w:eastAsia="DFKai-SB" w:hAnsi="DFKai-SB"/>
                <w:bCs/>
                <w:snapToGrid w:val="0"/>
                <w:color w:val="FF0000"/>
                <w:kern w:val="0"/>
                <w:sz w:val="22"/>
              </w:rPr>
            </w:pPr>
            <w:r>
              <w:rPr>
                <w:rFonts w:ascii="DFKai-SB" w:eastAsia="DFKai-SB" w:hAnsi="DFKai-SB" w:hint="eastAsia"/>
                <w:bCs/>
                <w:snapToGrid w:val="0"/>
                <w:kern w:val="0"/>
                <w:sz w:val="22"/>
              </w:rPr>
              <w:t>同儕間完成小組戶評語</w:t>
            </w:r>
            <w:proofErr w:type="gramStart"/>
            <w:r>
              <w:rPr>
                <w:rFonts w:ascii="DFKai-SB" w:eastAsia="DFKai-SB" w:hAnsi="DFKai-SB" w:hint="eastAsia"/>
                <w:bCs/>
                <w:snapToGrid w:val="0"/>
                <w:kern w:val="0"/>
                <w:sz w:val="22"/>
              </w:rPr>
              <w:t>自評表</w:t>
            </w:r>
            <w:proofErr w:type="gramEnd"/>
            <w:r>
              <w:rPr>
                <w:rFonts w:ascii="DFKai-SB" w:eastAsia="DFKai-SB" w:hAnsi="DFKai-SB" w:hint="eastAsia"/>
                <w:bCs/>
                <w:snapToGrid w:val="0"/>
                <w:kern w:val="0"/>
                <w:sz w:val="22"/>
              </w:rPr>
              <w:t>，評分內容包含</w:t>
            </w:r>
            <w:r w:rsidR="005E3ADB">
              <w:rPr>
                <w:rFonts w:ascii="DFKai-SB" w:eastAsia="DFKai-SB" w:hAnsi="DFKai-SB" w:hint="eastAsia"/>
                <w:bCs/>
                <w:snapToGrid w:val="0"/>
                <w:kern w:val="0"/>
                <w:sz w:val="22"/>
              </w:rPr>
              <w:t>台風、發音、</w:t>
            </w:r>
            <w:proofErr w:type="gramStart"/>
            <w:r w:rsidR="005E3ADB">
              <w:rPr>
                <w:rFonts w:ascii="DFKai-SB" w:eastAsia="DFKai-SB" w:hAnsi="DFKai-SB" w:hint="eastAsia"/>
                <w:bCs/>
                <w:snapToGrid w:val="0"/>
                <w:kern w:val="0"/>
                <w:sz w:val="22"/>
              </w:rPr>
              <w:t>流場度</w:t>
            </w:r>
            <w:proofErr w:type="gramEnd"/>
            <w:r w:rsidR="005E3ADB">
              <w:rPr>
                <w:rFonts w:ascii="DFKai-SB" w:eastAsia="DFKai-SB" w:hAnsi="DFKai-SB" w:hint="eastAsia"/>
                <w:bCs/>
                <w:snapToGrid w:val="0"/>
                <w:kern w:val="0"/>
                <w:sz w:val="22"/>
              </w:rPr>
              <w:t>、內容、團隊默契等。</w:t>
            </w:r>
          </w:p>
        </w:tc>
        <w:tc>
          <w:tcPr>
            <w:tcW w:w="484" w:type="dxa"/>
          </w:tcPr>
          <w:p w:rsidR="00A409FE" w:rsidRDefault="008B4E32" w:rsidP="00A409FE">
            <w:pPr>
              <w:spacing w:line="260" w:lineRule="exact"/>
              <w:rPr>
                <w:rFonts w:ascii="DFKai-SB" w:eastAsia="DFKai-SB" w:hAnsi="DFKai-SB" w:hint="eastAsia"/>
                <w:snapToGrid w:val="0"/>
                <w:kern w:val="0"/>
                <w:sz w:val="20"/>
                <w:szCs w:val="20"/>
              </w:rPr>
            </w:pPr>
            <w:r w:rsidRPr="008B4E32">
              <w:rPr>
                <w:rFonts w:ascii="DFKai-SB" w:eastAsia="DFKai-SB" w:hAnsi="DFKai-SB"/>
                <w:snapToGrid w:val="0"/>
                <w:kern w:val="0"/>
                <w:sz w:val="20"/>
                <w:szCs w:val="20"/>
              </w:rPr>
              <w:t>口頭發表</w:t>
            </w:r>
          </w:p>
          <w:p w:rsidR="00F10FD9" w:rsidRDefault="00F10FD9" w:rsidP="00A409FE">
            <w:pPr>
              <w:spacing w:line="260" w:lineRule="exact"/>
              <w:rPr>
                <w:rFonts w:ascii="DFKai-SB" w:eastAsia="DFKai-SB" w:hAnsi="DFKai-SB" w:hint="eastAsia"/>
                <w:snapToGrid w:val="0"/>
                <w:kern w:val="0"/>
                <w:sz w:val="20"/>
                <w:szCs w:val="20"/>
              </w:rPr>
            </w:pPr>
          </w:p>
          <w:p w:rsidR="008B4E32" w:rsidRPr="008B4E32" w:rsidRDefault="008B4E32" w:rsidP="00A409FE">
            <w:pPr>
              <w:spacing w:line="260" w:lineRule="exact"/>
              <w:rPr>
                <w:rFonts w:ascii="DFKai-SB" w:eastAsia="DFKai-SB" w:hAnsi="DFKai-SB" w:hint="eastAsia"/>
                <w:snapToGrid w:val="0"/>
                <w:kern w:val="0"/>
                <w:sz w:val="20"/>
                <w:szCs w:val="20"/>
              </w:rPr>
            </w:pPr>
            <w:r>
              <w:rPr>
                <w:rFonts w:ascii="DFKai-SB" w:eastAsia="DFKai-SB" w:hAnsi="DFKai-SB" w:hint="eastAsia"/>
                <w:snapToGrid w:val="0"/>
                <w:kern w:val="0"/>
                <w:sz w:val="20"/>
                <w:szCs w:val="20"/>
              </w:rPr>
              <w:t>小組</w:t>
            </w:r>
          </w:p>
          <w:p w:rsidR="008B4E32" w:rsidRPr="00DE1A92" w:rsidRDefault="008B4E32" w:rsidP="00A409FE">
            <w:pPr>
              <w:spacing w:line="260" w:lineRule="exact"/>
              <w:rPr>
                <w:rFonts w:eastAsiaTheme="minorEastAsia"/>
                <w:snapToGrid w:val="0"/>
                <w:color w:val="FF0000"/>
                <w:kern w:val="0"/>
                <w:sz w:val="20"/>
                <w:szCs w:val="20"/>
              </w:rPr>
            </w:pPr>
            <w:r w:rsidRPr="008B4E32">
              <w:rPr>
                <w:rFonts w:ascii="DFKai-SB" w:eastAsia="DFKai-SB" w:hAnsi="DFKai-SB" w:hint="eastAsia"/>
                <w:snapToGrid w:val="0"/>
                <w:kern w:val="0"/>
                <w:sz w:val="20"/>
                <w:szCs w:val="20"/>
              </w:rPr>
              <w:t>自評</w:t>
            </w:r>
            <w:r>
              <w:rPr>
                <w:rFonts w:ascii="DFKai-SB" w:eastAsia="DFKai-SB" w:hAnsi="DFKai-SB" w:hint="eastAsia"/>
                <w:snapToGrid w:val="0"/>
                <w:kern w:val="0"/>
                <w:sz w:val="20"/>
                <w:szCs w:val="20"/>
              </w:rPr>
              <w:t>及</w:t>
            </w:r>
            <w:proofErr w:type="gramStart"/>
            <w:r w:rsidRPr="008B4E32">
              <w:rPr>
                <w:rFonts w:ascii="DFKai-SB" w:eastAsia="DFKai-SB" w:hAnsi="DFKai-SB" w:hint="eastAsia"/>
                <w:snapToGrid w:val="0"/>
                <w:kern w:val="0"/>
                <w:sz w:val="20"/>
                <w:szCs w:val="20"/>
              </w:rPr>
              <w:t>互評表</w:t>
            </w:r>
            <w:proofErr w:type="gramEnd"/>
          </w:p>
        </w:tc>
      </w:tr>
      <w:tr w:rsidR="00BE236C" w:rsidRPr="00596DF1" w:rsidTr="00D37680">
        <w:tc>
          <w:tcPr>
            <w:tcW w:w="522" w:type="dxa"/>
            <w:vAlign w:val="center"/>
          </w:tcPr>
          <w:p w:rsidR="00BE236C" w:rsidRDefault="00BE236C" w:rsidP="00A409FE">
            <w:pPr>
              <w:jc w:val="center"/>
              <w:rPr>
                <w:rFonts w:ascii="Times New Roman" w:hAnsi="Times New Roman"/>
                <w:color w:val="000000"/>
                <w:sz w:val="22"/>
              </w:rPr>
            </w:pPr>
            <w:r>
              <w:rPr>
                <w:rFonts w:ascii="Times New Roman" w:hAnsi="Times New Roman" w:hint="eastAsia"/>
                <w:color w:val="000000"/>
                <w:sz w:val="22"/>
              </w:rPr>
              <w:t>21</w:t>
            </w:r>
          </w:p>
        </w:tc>
        <w:tc>
          <w:tcPr>
            <w:tcW w:w="720" w:type="dxa"/>
          </w:tcPr>
          <w:p w:rsidR="00BE236C" w:rsidRDefault="00F46255" w:rsidP="00A409FE">
            <w:pPr>
              <w:spacing w:line="260" w:lineRule="exact"/>
              <w:rPr>
                <w:rFonts w:ascii="DFKai-SB" w:eastAsia="DFKai-SB" w:hAnsi="DFKai-SB"/>
                <w:kern w:val="0"/>
                <w:sz w:val="22"/>
              </w:rPr>
            </w:pPr>
            <w:r w:rsidRPr="00692980">
              <w:rPr>
                <w:rFonts w:ascii="DFKai-SB" w:eastAsia="DFKai-SB" w:hAnsi="DFKai-SB" w:hint="eastAsia"/>
                <w:kern w:val="0"/>
                <w:sz w:val="22"/>
              </w:rPr>
              <w:t>1/1</w:t>
            </w:r>
            <w:r>
              <w:rPr>
                <w:rFonts w:ascii="DFKai-SB" w:eastAsia="DFKai-SB" w:hAnsi="DFKai-SB" w:hint="eastAsia"/>
                <w:kern w:val="0"/>
                <w:sz w:val="22"/>
              </w:rPr>
              <w:t>2</w:t>
            </w:r>
            <w:r w:rsidRPr="00E0783C">
              <w:rPr>
                <w:rFonts w:ascii="DFKai-SB" w:eastAsia="DFKai-SB" w:hAnsi="DFKai-SB" w:hint="eastAsia"/>
                <w:kern w:val="0"/>
                <w:sz w:val="22"/>
              </w:rPr>
              <w:t>~</w:t>
            </w:r>
            <w:r w:rsidRPr="00692980">
              <w:rPr>
                <w:rFonts w:ascii="DFKai-SB" w:eastAsia="DFKai-SB" w:hAnsi="DFKai-SB" w:hint="eastAsia"/>
                <w:kern w:val="0"/>
                <w:sz w:val="22"/>
              </w:rPr>
              <w:t>1/1</w:t>
            </w:r>
            <w:r>
              <w:rPr>
                <w:rFonts w:ascii="DFKai-SB" w:eastAsia="DFKai-SB" w:hAnsi="DFKai-SB" w:hint="eastAsia"/>
                <w:kern w:val="0"/>
                <w:sz w:val="22"/>
              </w:rPr>
              <w:t>16</w:t>
            </w:r>
          </w:p>
        </w:tc>
        <w:tc>
          <w:tcPr>
            <w:tcW w:w="8848" w:type="dxa"/>
            <w:gridSpan w:val="6"/>
          </w:tcPr>
          <w:p w:rsidR="00BE236C" w:rsidRPr="00BE236C" w:rsidRDefault="00F46255" w:rsidP="00454B06">
            <w:pPr>
              <w:spacing w:line="260" w:lineRule="exact"/>
              <w:jc w:val="center"/>
              <w:rPr>
                <w:rFonts w:ascii="DFKai-SB" w:eastAsia="DFKai-SB" w:hAnsi="DFKai-SB"/>
                <w:snapToGrid w:val="0"/>
                <w:kern w:val="0"/>
                <w:szCs w:val="24"/>
              </w:rPr>
            </w:pPr>
            <w:r>
              <w:rPr>
                <w:rFonts w:ascii="DFKai-SB" w:eastAsia="DFKai-SB" w:hAnsi="DFKai-SB" w:hint="eastAsia"/>
                <w:bCs/>
                <w:snapToGrid w:val="0"/>
                <w:kern w:val="0"/>
                <w:sz w:val="22"/>
                <w:szCs w:val="20"/>
              </w:rPr>
              <w:t>學習慶典(課程統整+學生發表)</w:t>
            </w:r>
          </w:p>
        </w:tc>
      </w:tr>
    </w:tbl>
    <w:p w:rsidR="00F87A5D" w:rsidRDefault="00F87A5D" w:rsidP="00046A53"/>
    <w:sectPr w:rsidR="00F87A5D"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4BD" w:rsidRDefault="008F24BD" w:rsidP="00F87A5D">
      <w:r>
        <w:separator/>
      </w:r>
    </w:p>
  </w:endnote>
  <w:endnote w:type="continuationSeparator" w:id="0">
    <w:p w:rsidR="008F24BD" w:rsidRDefault="008F24BD"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4BD" w:rsidRDefault="008F24BD" w:rsidP="00F87A5D">
      <w:r>
        <w:separator/>
      </w:r>
    </w:p>
  </w:footnote>
  <w:footnote w:type="continuationSeparator" w:id="0">
    <w:p w:rsidR="008F24BD" w:rsidRDefault="008F24BD" w:rsidP="00F87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4BE2"/>
    <w:multiLevelType w:val="hybridMultilevel"/>
    <w:tmpl w:val="EB4A112C"/>
    <w:lvl w:ilvl="0" w:tplc="4BAEAEF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DFKai-SB" w:eastAsia="DFKai-SB" w:hAnsi="DFKai-SB"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B945486"/>
    <w:multiLevelType w:val="hybridMultilevel"/>
    <w:tmpl w:val="D2603134"/>
    <w:lvl w:ilvl="0" w:tplc="EA66E764">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E693530"/>
    <w:multiLevelType w:val="hybridMultilevel"/>
    <w:tmpl w:val="55D2D1E4"/>
    <w:lvl w:ilvl="0" w:tplc="8EBEA3B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D5374F1"/>
    <w:multiLevelType w:val="hybridMultilevel"/>
    <w:tmpl w:val="9D1489C2"/>
    <w:lvl w:ilvl="0" w:tplc="B4D26A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6573942"/>
    <w:multiLevelType w:val="hybridMultilevel"/>
    <w:tmpl w:val="8A5A26E0"/>
    <w:lvl w:ilvl="0" w:tplc="4C84C5B0">
      <w:start w:val="1"/>
      <w:numFmt w:val="decimal"/>
      <w:lvlText w:val="%1."/>
      <w:lvlJc w:val="left"/>
      <w:pPr>
        <w:ind w:left="360" w:hanging="360"/>
      </w:pPr>
      <w:rPr>
        <w:rFonts w:ascii="DFKai-SB" w:eastAsia="DFKai-SB" w:hAnsi="DFKai-SB" w:hint="default"/>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2"/>
  </w:num>
  <w:num w:numId="4">
    <w:abstractNumId w:val="6"/>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1DA"/>
    <w:rsid w:val="00024582"/>
    <w:rsid w:val="00027E37"/>
    <w:rsid w:val="0004535D"/>
    <w:rsid w:val="00046A53"/>
    <w:rsid w:val="00047165"/>
    <w:rsid w:val="00066AC0"/>
    <w:rsid w:val="0007564D"/>
    <w:rsid w:val="0009595A"/>
    <w:rsid w:val="000D5DBE"/>
    <w:rsid w:val="00155FFD"/>
    <w:rsid w:val="00163B1E"/>
    <w:rsid w:val="001A6348"/>
    <w:rsid w:val="001C29A5"/>
    <w:rsid w:val="001D61C8"/>
    <w:rsid w:val="001E2EE0"/>
    <w:rsid w:val="002125EC"/>
    <w:rsid w:val="00235206"/>
    <w:rsid w:val="00247A7D"/>
    <w:rsid w:val="0026238D"/>
    <w:rsid w:val="00280D99"/>
    <w:rsid w:val="00285021"/>
    <w:rsid w:val="00291794"/>
    <w:rsid w:val="0029643E"/>
    <w:rsid w:val="002D1E1C"/>
    <w:rsid w:val="002E53BB"/>
    <w:rsid w:val="003A5F8B"/>
    <w:rsid w:val="003C6F60"/>
    <w:rsid w:val="003E2BA3"/>
    <w:rsid w:val="003E4AD0"/>
    <w:rsid w:val="00454B06"/>
    <w:rsid w:val="004C1287"/>
    <w:rsid w:val="005838EA"/>
    <w:rsid w:val="0058640F"/>
    <w:rsid w:val="005E0ADE"/>
    <w:rsid w:val="005E3ADB"/>
    <w:rsid w:val="00605622"/>
    <w:rsid w:val="00625A94"/>
    <w:rsid w:val="00631B27"/>
    <w:rsid w:val="00693942"/>
    <w:rsid w:val="006B35BC"/>
    <w:rsid w:val="006C364F"/>
    <w:rsid w:val="006F01DE"/>
    <w:rsid w:val="006F4E81"/>
    <w:rsid w:val="0070434D"/>
    <w:rsid w:val="00736C68"/>
    <w:rsid w:val="00763DD6"/>
    <w:rsid w:val="007661DA"/>
    <w:rsid w:val="0078748E"/>
    <w:rsid w:val="007A1E61"/>
    <w:rsid w:val="007A4EDF"/>
    <w:rsid w:val="007D00F1"/>
    <w:rsid w:val="007E3AE6"/>
    <w:rsid w:val="007E67F0"/>
    <w:rsid w:val="00803D04"/>
    <w:rsid w:val="00806E81"/>
    <w:rsid w:val="00813671"/>
    <w:rsid w:val="00824F7A"/>
    <w:rsid w:val="00827A9C"/>
    <w:rsid w:val="00834FD1"/>
    <w:rsid w:val="008649B6"/>
    <w:rsid w:val="0086723C"/>
    <w:rsid w:val="008B46F6"/>
    <w:rsid w:val="008B4E32"/>
    <w:rsid w:val="008C5E4D"/>
    <w:rsid w:val="008D3883"/>
    <w:rsid w:val="008F1502"/>
    <w:rsid w:val="008F24BD"/>
    <w:rsid w:val="0090069C"/>
    <w:rsid w:val="00911FE6"/>
    <w:rsid w:val="00917E94"/>
    <w:rsid w:val="00934312"/>
    <w:rsid w:val="00943A3F"/>
    <w:rsid w:val="0096201E"/>
    <w:rsid w:val="009708F4"/>
    <w:rsid w:val="009A3334"/>
    <w:rsid w:val="009A6875"/>
    <w:rsid w:val="009D0E60"/>
    <w:rsid w:val="009F0DFB"/>
    <w:rsid w:val="009F64E2"/>
    <w:rsid w:val="00A010E2"/>
    <w:rsid w:val="00A32E7A"/>
    <w:rsid w:val="00A409FE"/>
    <w:rsid w:val="00A975F0"/>
    <w:rsid w:val="00AB4924"/>
    <w:rsid w:val="00AB75D5"/>
    <w:rsid w:val="00AF6187"/>
    <w:rsid w:val="00B1653C"/>
    <w:rsid w:val="00B17B2C"/>
    <w:rsid w:val="00B20052"/>
    <w:rsid w:val="00B77E7E"/>
    <w:rsid w:val="00BD6821"/>
    <w:rsid w:val="00BE236C"/>
    <w:rsid w:val="00C03526"/>
    <w:rsid w:val="00C16BE7"/>
    <w:rsid w:val="00C2293C"/>
    <w:rsid w:val="00C23428"/>
    <w:rsid w:val="00C542F5"/>
    <w:rsid w:val="00C60C24"/>
    <w:rsid w:val="00C85C19"/>
    <w:rsid w:val="00C96E8A"/>
    <w:rsid w:val="00CD2DB5"/>
    <w:rsid w:val="00CF1853"/>
    <w:rsid w:val="00D07BF5"/>
    <w:rsid w:val="00D20A8B"/>
    <w:rsid w:val="00D37680"/>
    <w:rsid w:val="00D458CE"/>
    <w:rsid w:val="00D76518"/>
    <w:rsid w:val="00D87CDC"/>
    <w:rsid w:val="00DD3F78"/>
    <w:rsid w:val="00DD43CF"/>
    <w:rsid w:val="00DE1A92"/>
    <w:rsid w:val="00DE4ACB"/>
    <w:rsid w:val="00E03453"/>
    <w:rsid w:val="00E06389"/>
    <w:rsid w:val="00E22713"/>
    <w:rsid w:val="00E43ABF"/>
    <w:rsid w:val="00E550FB"/>
    <w:rsid w:val="00E9582B"/>
    <w:rsid w:val="00EC7C66"/>
    <w:rsid w:val="00ED1AD9"/>
    <w:rsid w:val="00EF4C87"/>
    <w:rsid w:val="00EF5CB7"/>
    <w:rsid w:val="00F00F2D"/>
    <w:rsid w:val="00F10FD9"/>
    <w:rsid w:val="00F17898"/>
    <w:rsid w:val="00F3758F"/>
    <w:rsid w:val="00F46255"/>
    <w:rsid w:val="00F50E01"/>
    <w:rsid w:val="00F51A46"/>
    <w:rsid w:val="00F64895"/>
    <w:rsid w:val="00F65AAB"/>
    <w:rsid w:val="00F7124A"/>
    <w:rsid w:val="00F87A5D"/>
    <w:rsid w:val="00FB5AD4"/>
    <w:rsid w:val="00FC3021"/>
    <w:rsid w:val="00FE10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22</Pages>
  <Words>3781</Words>
  <Characters>21557</Characters>
  <Application>Microsoft Office Word</Application>
  <DocSecurity>0</DocSecurity>
  <Lines>179</Lines>
  <Paragraphs>50</Paragraphs>
  <ScaleCrop>false</ScaleCrop>
  <Company>ITianKong.Com</Company>
  <LinksUpToDate>false</LinksUpToDate>
  <CharactersWithSpaces>25288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HSIAO</cp:lastModifiedBy>
  <cp:revision>69</cp:revision>
  <cp:lastPrinted>2020-05-14T06:49:00Z</cp:lastPrinted>
  <dcterms:created xsi:type="dcterms:W3CDTF">2021-05-05T06:53:00Z</dcterms:created>
  <dcterms:modified xsi:type="dcterms:W3CDTF">2025-06-18T02:51:00Z</dcterms:modified>
</cp:coreProperties>
</file>