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5C34E" w14:textId="57D32C45" w:rsidR="007661DA" w:rsidRPr="007661DA" w:rsidRDefault="00F87A5D" w:rsidP="000D5DBE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567D68">
        <w:rPr>
          <w:rFonts w:ascii="標楷體" w:eastAsia="標楷體" w:hAnsi="標楷體" w:hint="eastAsia"/>
          <w:b/>
          <w:color w:val="000000"/>
          <w:sz w:val="28"/>
          <w:szCs w:val="28"/>
        </w:rPr>
        <w:t>大業</w:t>
      </w:r>
      <w:r w:rsidR="00B8563F">
        <w:rPr>
          <w:rFonts w:ascii="標楷體" w:eastAsia="標楷體" w:hAnsi="標楷體" w:hint="eastAsia"/>
          <w:b/>
          <w:color w:val="000000"/>
          <w:sz w:val="28"/>
          <w:szCs w:val="28"/>
        </w:rPr>
        <w:t>實</w:t>
      </w:r>
      <w:r w:rsidR="00693942">
        <w:rPr>
          <w:rFonts w:ascii="標楷體" w:eastAsia="標楷體" w:hAnsi="標楷體" w:hint="eastAsia"/>
          <w:b/>
          <w:color w:val="000000"/>
          <w:sz w:val="28"/>
          <w:szCs w:val="28"/>
        </w:rPr>
        <w:t>中</w:t>
      </w:r>
      <w:r w:rsidR="00046A53"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1393"/>
      </w:tblGrid>
      <w:tr w:rsidR="00AA68CE" w:rsidRPr="00DD3F78" w14:paraId="114292F9" w14:textId="77777777" w:rsidTr="003E4AD0">
        <w:tc>
          <w:tcPr>
            <w:tcW w:w="9628" w:type="dxa"/>
            <w:gridSpan w:val="12"/>
            <w:vAlign w:val="center"/>
          </w:tcPr>
          <w:p w14:paraId="72325DBA" w14:textId="743A3998" w:rsidR="00AA68CE" w:rsidRDefault="00AA68CE" w:rsidP="00932C8C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C5A5E">
              <w:rPr>
                <w:rFonts w:ascii="標楷體" w:eastAsia="標楷體" w:hAnsi="標楷體" w:hint="eastAsia"/>
                <w:szCs w:val="24"/>
              </w:rPr>
              <w:t>嘉義市</w:t>
            </w:r>
            <w:r w:rsidR="00567D68">
              <w:rPr>
                <w:rFonts w:ascii="標楷體" w:eastAsia="標楷體" w:hAnsi="標楷體" w:hint="eastAsia"/>
                <w:szCs w:val="24"/>
              </w:rPr>
              <w:t>大業</w:t>
            </w:r>
            <w:r w:rsidR="00B8563F">
              <w:rPr>
                <w:rFonts w:ascii="標楷體" w:eastAsia="標楷體" w:hAnsi="標楷體" w:hint="eastAsia"/>
                <w:szCs w:val="24"/>
              </w:rPr>
              <w:t>實</w:t>
            </w:r>
            <w:r w:rsidRPr="008C5A5E">
              <w:rPr>
                <w:rFonts w:ascii="標楷體" w:eastAsia="標楷體" w:hAnsi="標楷體" w:hint="eastAsia"/>
                <w:szCs w:val="24"/>
              </w:rPr>
              <w:t>中</w:t>
            </w:r>
            <w:r>
              <w:rPr>
                <w:rFonts w:ascii="標楷體" w:eastAsia="標楷體" w:hAnsi="標楷體" w:hint="eastAsia"/>
                <w:szCs w:val="24"/>
              </w:rPr>
              <w:t>11</w:t>
            </w:r>
            <w:r w:rsidR="00F43633">
              <w:rPr>
                <w:rFonts w:ascii="標楷體" w:eastAsia="標楷體" w:hAnsi="標楷體" w:hint="eastAsia"/>
                <w:szCs w:val="24"/>
              </w:rPr>
              <w:t>4</w:t>
            </w:r>
            <w:r w:rsidRPr="008C5A5E">
              <w:rPr>
                <w:rFonts w:ascii="標楷體" w:eastAsia="標楷體" w:hAnsi="標楷體" w:hint="eastAsia"/>
                <w:szCs w:val="24"/>
              </w:rPr>
              <w:t>學年</w:t>
            </w:r>
            <w:proofErr w:type="gramStart"/>
            <w:r w:rsidRPr="008C5A5E">
              <w:rPr>
                <w:rFonts w:ascii="標楷體" w:eastAsia="標楷體" w:hAnsi="標楷體" w:hint="eastAsia"/>
                <w:szCs w:val="24"/>
              </w:rPr>
              <w:t>度</w:t>
            </w:r>
            <w:r w:rsidR="00B8563F">
              <w:rPr>
                <w:rFonts w:ascii="標楷體" w:eastAsia="標楷體" w:hAnsi="標楷體" w:hint="eastAsia"/>
                <w:szCs w:val="24"/>
              </w:rPr>
              <w:t>秋冬學季</w:t>
            </w:r>
            <w:proofErr w:type="gramEnd"/>
            <w:r w:rsidRPr="008C5A5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八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 w:rsidRPr="008C5A5E">
              <w:rPr>
                <w:rFonts w:ascii="標楷體" w:eastAsia="標楷體" w:hAnsi="標楷體" w:hint="eastAsia"/>
                <w:szCs w:val="24"/>
              </w:rPr>
              <w:t>領域</w:t>
            </w:r>
            <w:r w:rsidR="00317ADF">
              <w:rPr>
                <w:rFonts w:ascii="標楷體" w:eastAsia="標楷體" w:hAnsi="標楷體" w:hint="eastAsia"/>
                <w:szCs w:val="24"/>
              </w:rPr>
              <w:t>(地理科)</w:t>
            </w:r>
            <w:r w:rsidRPr="008C5A5E">
              <w:rPr>
                <w:rFonts w:ascii="標楷體" w:eastAsia="標楷體" w:hAnsi="標楷體" w:hint="eastAsia"/>
                <w:szCs w:val="24"/>
              </w:rPr>
              <w:t>課程計畫</w:t>
            </w:r>
          </w:p>
        </w:tc>
      </w:tr>
      <w:tr w:rsidR="00AA68CE" w:rsidRPr="00DD3F78" w14:paraId="7C598E88" w14:textId="77777777" w:rsidTr="003E4AD0">
        <w:tc>
          <w:tcPr>
            <w:tcW w:w="2340" w:type="dxa"/>
            <w:gridSpan w:val="3"/>
            <w:vAlign w:val="center"/>
          </w:tcPr>
          <w:p w14:paraId="420D0B3C" w14:textId="77777777" w:rsidR="00AA68CE" w:rsidRPr="00DD3F78" w:rsidRDefault="00AA68CE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0974E028" w14:textId="5CEE48D9" w:rsidR="00AA68CE" w:rsidRPr="00DD3F78" w:rsidRDefault="006967C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AA68CE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63C80C76" w14:textId="77777777" w:rsidR="00AA68CE" w:rsidRPr="00DD3F78" w:rsidRDefault="00AA68CE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7" w:type="dxa"/>
            <w:gridSpan w:val="2"/>
          </w:tcPr>
          <w:p w14:paraId="0C92F1F9" w14:textId="77777777" w:rsidR="00AA68CE" w:rsidRDefault="00AA68CE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社會領域團隊</w:t>
            </w:r>
          </w:p>
        </w:tc>
      </w:tr>
      <w:tr w:rsidR="00AA68CE" w:rsidRPr="00DD3F78" w14:paraId="7698A9B6" w14:textId="77777777" w:rsidTr="003E4AD0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12BDF6A3" w14:textId="77777777" w:rsidR="00AA68CE" w:rsidRPr="00DD3F78" w:rsidRDefault="00AA68CE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1CAB8F2D" w14:textId="77777777" w:rsidR="00AA68CE" w:rsidRPr="00DD3F78" w:rsidRDefault="00AA68CE" w:rsidP="00A010E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78" w:type="dxa"/>
            <w:gridSpan w:val="7"/>
          </w:tcPr>
          <w:p w14:paraId="7CA08184" w14:textId="77777777" w:rsidR="00AA68CE" w:rsidRDefault="00AA68CE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3495B2CB" w14:textId="77777777" w:rsidR="00AA68CE" w:rsidRDefault="00AA68CE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6DF8E9BD" w14:textId="77777777" w:rsidR="00AA68CE" w:rsidRDefault="00AA68CE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012BE941" w14:textId="77777777" w:rsidR="00AA68CE" w:rsidRDefault="00AA68CE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0CA0242E" w14:textId="77777777" w:rsidR="00AA68CE" w:rsidRDefault="00AA68CE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C3多元文化與國際理解</w:t>
            </w:r>
          </w:p>
        </w:tc>
      </w:tr>
      <w:tr w:rsidR="00AA68CE" w:rsidRPr="00DD3F78" w14:paraId="5C05B782" w14:textId="77777777" w:rsidTr="003E4AD0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59B3AEE1" w14:textId="77777777" w:rsidR="00AA68CE" w:rsidRPr="00DD3F78" w:rsidRDefault="00AA68CE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D48C46E" w14:textId="77777777" w:rsidR="00AA68CE" w:rsidRPr="00DD3F78" w:rsidRDefault="00AA68CE" w:rsidP="00803D0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7"/>
          </w:tcPr>
          <w:p w14:paraId="4BA48FDE" w14:textId="77777777" w:rsidR="00AA68CE" w:rsidRDefault="00AA68CE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033024AC" w14:textId="77777777" w:rsidR="00AA68CE" w:rsidRDefault="00AA68CE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68FB98F9" w14:textId="77777777" w:rsidR="00AA68CE" w:rsidRDefault="00AA68CE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17287509" w14:textId="77777777" w:rsidR="00AA68CE" w:rsidRDefault="00AA68CE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061E85F5" w14:textId="77777777" w:rsidR="00AA68CE" w:rsidRDefault="00AA68CE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AA68CE" w:rsidRPr="00DD3F78" w14:paraId="0144A4D4" w14:textId="77777777" w:rsidTr="003E4AD0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625DD635" w14:textId="77777777" w:rsidR="00AA68CE" w:rsidRPr="00DD3F78" w:rsidRDefault="00AA68CE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44EFA33E" w14:textId="77777777" w:rsidR="00AA68CE" w:rsidRPr="00DD3F78" w:rsidRDefault="00AA68CE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7"/>
          </w:tcPr>
          <w:p w14:paraId="38566242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社1a-IV-1 發覺生活經驗或社會現象與社會領域內容知識的關係。</w:t>
            </w:r>
          </w:p>
          <w:p w14:paraId="6504448F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14:paraId="6FC6FFD5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社3d-IV-1 規劃與執行社會領域的問題探究、訪查、創作或展演等活動。</w:t>
            </w:r>
          </w:p>
          <w:p w14:paraId="40517F12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地1a-IV-1 說明重要地理現象分布特性的成因。</w:t>
            </w:r>
          </w:p>
          <w:p w14:paraId="1184B693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地1a-IV-2 說明重要環境、經濟與文化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議題間的相互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關係。</w:t>
            </w:r>
          </w:p>
          <w:p w14:paraId="2B5CE17F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地1b-IV-1 解析自然環境與人文景觀的相互關係。</w:t>
            </w:r>
          </w:p>
          <w:p w14:paraId="2543928A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地1b-IV-2 歸納自然與人文環境互動的結果。</w:t>
            </w:r>
          </w:p>
          <w:p w14:paraId="2C5983F6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地1c-IV-1 利用地理基本概念與技能，檢視生活中面對的選擇與決策。</w:t>
            </w:r>
          </w:p>
          <w:p w14:paraId="01284751" w14:textId="77777777" w:rsidR="00AA68CE" w:rsidRDefault="00AA68CE">
            <w:r>
              <w:rPr>
                <w:rFonts w:ascii="標楷體" w:eastAsia="標楷體" w:hAnsi="標楷體" w:cs="標楷體" w:hint="eastAsia"/>
                <w:sz w:val="22"/>
              </w:rPr>
              <w:t>地1c-IV-2 反思各種地理環境與議題的內涵，並提出相關意見。</w:t>
            </w:r>
          </w:p>
        </w:tc>
      </w:tr>
      <w:tr w:rsidR="00AA68CE" w:rsidRPr="00DD3F78" w14:paraId="78FC8918" w14:textId="77777777" w:rsidTr="003E4AD0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4174078C" w14:textId="77777777" w:rsidR="00AA68CE" w:rsidRPr="00DD3F78" w:rsidRDefault="00AA68CE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1B52637C" w14:textId="77777777" w:rsidR="00AA68CE" w:rsidRPr="00DD3F78" w:rsidRDefault="00AA68CE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7"/>
          </w:tcPr>
          <w:p w14:paraId="42BF3A34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地Ba-IV-1 自然環境的地區差異。</w:t>
            </w:r>
          </w:p>
          <w:p w14:paraId="3D28B289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地Ba-IV-2 傳統維生方式與人口分布。</w:t>
            </w:r>
          </w:p>
          <w:p w14:paraId="5D55FCD9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地Ba-IV-3 人口成長、人口遷移與文化擴散。</w:t>
            </w:r>
          </w:p>
          <w:p w14:paraId="46D1EAD2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地Bb-IV-1 產業活動的轉型。</w:t>
            </w:r>
          </w:p>
          <w:p w14:paraId="7E2A59E5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地Bb-IV-2 經濟發展的地區差異。</w:t>
            </w:r>
          </w:p>
          <w:p w14:paraId="39C79DB4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地Bb-IV-3 經濟發展與全球關連。</w:t>
            </w:r>
          </w:p>
          <w:p w14:paraId="39F9D171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地Bb-IV-4 問題探究：經濟發展與環境衝擊。</w:t>
            </w:r>
          </w:p>
          <w:p w14:paraId="3FE4A7BB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地Bd-IV-1 自然環境背景。</w:t>
            </w:r>
          </w:p>
          <w:p w14:paraId="420375F1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地Bd-IV-2 產業與文化發展的特色。</w:t>
            </w:r>
          </w:p>
          <w:p w14:paraId="19D0838F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地Bd-IV-3 東北亞經濟發展的成就與挑戰。</w:t>
            </w:r>
          </w:p>
          <w:p w14:paraId="6F53B2BA" w14:textId="77777777" w:rsidR="00AA68CE" w:rsidRDefault="00AA68CE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地Bd-IV-4 問題探究：臺灣與東北亞的文化交流。</w:t>
            </w:r>
          </w:p>
        </w:tc>
      </w:tr>
      <w:tr w:rsidR="00AA68CE" w:rsidRPr="00DD3F78" w14:paraId="4C5BEA07" w14:textId="77777777" w:rsidTr="003E4AD0">
        <w:tc>
          <w:tcPr>
            <w:tcW w:w="2340" w:type="dxa"/>
            <w:gridSpan w:val="3"/>
            <w:vAlign w:val="center"/>
          </w:tcPr>
          <w:p w14:paraId="0B2463EB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7288" w:type="dxa"/>
            <w:gridSpan w:val="9"/>
          </w:tcPr>
          <w:p w14:paraId="0E19EE23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13D17E4C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人J5 了解社會上有不同的群體和文化，尊重並欣賞其差異。</w:t>
            </w:r>
          </w:p>
          <w:p w14:paraId="66E6EB52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【環境教育】</w:t>
            </w:r>
          </w:p>
          <w:p w14:paraId="43DE8E18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環J1 了解生物多樣性及環境承載力的重要性。</w:t>
            </w:r>
          </w:p>
          <w:p w14:paraId="4BFDF85F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環J2 了解人與周遭動物的互動關係，認識動物需求，並關切動物福利。</w:t>
            </w:r>
          </w:p>
          <w:p w14:paraId="692E438E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環J3 經由環境美學與自然文學了解自然環境的倫理價值。</w:t>
            </w:r>
          </w:p>
          <w:p w14:paraId="2EE27FC5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環J6 了解世界人口數量增加、糧食供給與營養的永續議題。</w:t>
            </w:r>
          </w:p>
          <w:p w14:paraId="424C7299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環J12 認識不同類型災害可能伴隨的危險，學習適當預防與避難行為。</w:t>
            </w:r>
          </w:p>
          <w:p w14:paraId="09D51CBF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【能源教育】</w:t>
            </w:r>
          </w:p>
          <w:p w14:paraId="4FBC7199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能J5 了解能源與經濟發展、環境之間相互的影響與關聯。</w:t>
            </w:r>
          </w:p>
          <w:p w14:paraId="0B5EECDA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【多元文化教育】</w:t>
            </w:r>
          </w:p>
          <w:p w14:paraId="53B11ABF" w14:textId="77777777" w:rsidR="00AA68CE" w:rsidRDefault="00AA68CE">
            <w:r>
              <w:rPr>
                <w:rFonts w:ascii="標楷體" w:eastAsia="標楷體" w:hAnsi="標楷體" w:hint="eastAsia"/>
                <w:bCs/>
                <w:sz w:val="22"/>
              </w:rPr>
              <w:t>多J8 探討不同文化接觸時可能產生的衝突、融合或創新。</w:t>
            </w:r>
          </w:p>
        </w:tc>
      </w:tr>
      <w:tr w:rsidR="00AA68CE" w:rsidRPr="00DD3F78" w14:paraId="6D89C7D2" w14:textId="77777777" w:rsidTr="003E4AD0">
        <w:trPr>
          <w:trHeight w:val="300"/>
        </w:trPr>
        <w:tc>
          <w:tcPr>
            <w:tcW w:w="2340" w:type="dxa"/>
            <w:gridSpan w:val="3"/>
            <w:vAlign w:val="center"/>
          </w:tcPr>
          <w:p w14:paraId="7D2DE3CF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7288" w:type="dxa"/>
            <w:gridSpan w:val="9"/>
            <w:vAlign w:val="center"/>
          </w:tcPr>
          <w:p w14:paraId="005AF3F0" w14:textId="77777777" w:rsidR="00AA68CE" w:rsidRPr="00823B45" w:rsidRDefault="00AA68CE" w:rsidP="00A45176">
            <w:pPr>
              <w:spacing w:line="240" w:lineRule="exact"/>
              <w:rPr>
                <w:strike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1.認識中國的自然環境特色，了解中國的人文景觀與產業發展特色。</w:t>
            </w:r>
          </w:p>
          <w:p w14:paraId="3C4CE8BF" w14:textId="77777777" w:rsidR="00AA68CE" w:rsidRPr="00823B45" w:rsidRDefault="00AA68CE" w:rsidP="00A45176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2.認識東北亞的自然環境、人文議題，了解東北亞的產業發展特色。</w:t>
            </w:r>
          </w:p>
        </w:tc>
      </w:tr>
      <w:tr w:rsidR="00AA68CE" w:rsidRPr="00DD3F78" w14:paraId="0F7DF148" w14:textId="77777777" w:rsidTr="003E4AD0">
        <w:tc>
          <w:tcPr>
            <w:tcW w:w="2340" w:type="dxa"/>
            <w:gridSpan w:val="3"/>
            <w:vAlign w:val="center"/>
          </w:tcPr>
          <w:p w14:paraId="59C3A2BF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288" w:type="dxa"/>
            <w:gridSpan w:val="9"/>
            <w:vAlign w:val="center"/>
          </w:tcPr>
          <w:p w14:paraId="4147631C" w14:textId="77777777" w:rsidR="00932C8C" w:rsidRDefault="00932C8C" w:rsidP="00932C8C">
            <w:r>
              <w:rPr>
                <w:rFonts w:ascii="標楷體" w:eastAsia="標楷體" w:hAnsi="標楷體" w:hint="eastAsia"/>
                <w:sz w:val="22"/>
              </w:rPr>
              <w:t xml:space="preserve">1.課堂發言                      </w:t>
            </w:r>
          </w:p>
          <w:p w14:paraId="6AB20E53" w14:textId="77777777" w:rsidR="00AA68CE" w:rsidRDefault="00AA68CE">
            <w:r>
              <w:rPr>
                <w:rFonts w:ascii="標楷體" w:eastAsia="標楷體" w:hAnsi="標楷體" w:hint="eastAsia"/>
                <w:sz w:val="22"/>
              </w:rPr>
              <w:t>2.作業練習</w:t>
            </w:r>
            <w:r w:rsidR="00932C8C">
              <w:rPr>
                <w:rFonts w:ascii="標楷體" w:eastAsia="標楷體" w:hAnsi="標楷體" w:hint="eastAsia"/>
                <w:sz w:val="22"/>
              </w:rPr>
              <w:t xml:space="preserve">  </w:t>
            </w:r>
          </w:p>
          <w:p w14:paraId="4BDC683C" w14:textId="77777777" w:rsidR="00AA68CE" w:rsidRDefault="00AA68CE" w:rsidP="00AA68CE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3.紙筆測驗</w:t>
            </w:r>
          </w:p>
          <w:p w14:paraId="619796B8" w14:textId="77777777" w:rsidR="00AA68CE" w:rsidRDefault="00932C8C" w:rsidP="00AA68CE">
            <w:r>
              <w:rPr>
                <w:rFonts w:ascii="標楷體" w:eastAsia="標楷體" w:hAnsi="標楷體" w:hint="eastAsia"/>
                <w:sz w:val="22"/>
              </w:rPr>
              <w:t>4.口語評量</w:t>
            </w:r>
          </w:p>
        </w:tc>
      </w:tr>
      <w:tr w:rsidR="00AA68CE" w:rsidRPr="00DD3F78" w14:paraId="2D34B784" w14:textId="77777777" w:rsidTr="003E4AD0">
        <w:tc>
          <w:tcPr>
            <w:tcW w:w="1367" w:type="dxa"/>
            <w:gridSpan w:val="2"/>
            <w:vAlign w:val="center"/>
          </w:tcPr>
          <w:p w14:paraId="6D9E01DD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61BA69A7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47741AF0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4C3A38E9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70A626AC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31268122" w14:textId="414DD412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2</w:t>
            </w:r>
            <w:r w:rsidR="006967C9">
              <w:rPr>
                <w:rFonts w:ascii="標楷體" w:eastAsia="標楷體" w:hAnsi="標楷體" w:hint="eastAsia"/>
                <w:sz w:val="22"/>
              </w:rPr>
              <w:t>0</w:t>
            </w:r>
          </w:p>
        </w:tc>
      </w:tr>
      <w:tr w:rsidR="00AA68CE" w:rsidRPr="00DD3F78" w14:paraId="657B2B01" w14:textId="77777777" w:rsidTr="003E4AD0">
        <w:tc>
          <w:tcPr>
            <w:tcW w:w="668" w:type="dxa"/>
            <w:vAlign w:val="center"/>
          </w:tcPr>
          <w:p w14:paraId="5A710557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3CE6B1E6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79438F7B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29" w:type="dxa"/>
            <w:gridSpan w:val="4"/>
            <w:vAlign w:val="center"/>
          </w:tcPr>
          <w:p w14:paraId="2FE4541A" w14:textId="77777777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AA68CE" w:rsidRPr="00DD3F78" w14:paraId="69119BBE" w14:textId="77777777" w:rsidTr="00A45176">
        <w:tc>
          <w:tcPr>
            <w:tcW w:w="668" w:type="dxa"/>
            <w:vAlign w:val="center"/>
          </w:tcPr>
          <w:p w14:paraId="1631B855" w14:textId="14B7B4A0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132" w:type="dxa"/>
            <w:gridSpan w:val="6"/>
          </w:tcPr>
          <w:p w14:paraId="0C795E63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2726B6B6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第一章中國的自然環境</w:t>
            </w:r>
          </w:p>
        </w:tc>
        <w:tc>
          <w:tcPr>
            <w:tcW w:w="899" w:type="dxa"/>
            <w:vAlign w:val="center"/>
          </w:tcPr>
          <w:p w14:paraId="133C272E" w14:textId="5380050B" w:rsidR="00AA68CE" w:rsidRPr="00DD3F78" w:rsidRDefault="00AA68CE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3929" w:type="dxa"/>
            <w:gridSpan w:val="4"/>
          </w:tcPr>
          <w:p w14:paraId="05B7D8FF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790C5479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第四章中國的經濟發展與全球關聯</w:t>
            </w:r>
          </w:p>
        </w:tc>
      </w:tr>
      <w:tr w:rsidR="00AA68CE" w:rsidRPr="00DD3F78" w14:paraId="4EA69175" w14:textId="77777777" w:rsidTr="00A45176">
        <w:tc>
          <w:tcPr>
            <w:tcW w:w="668" w:type="dxa"/>
            <w:vAlign w:val="center"/>
          </w:tcPr>
          <w:p w14:paraId="6390B68A" w14:textId="7C937822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132" w:type="dxa"/>
            <w:gridSpan w:val="6"/>
          </w:tcPr>
          <w:p w14:paraId="41B7C943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42B0F637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第一章中國的自然環境</w:t>
            </w:r>
          </w:p>
        </w:tc>
        <w:tc>
          <w:tcPr>
            <w:tcW w:w="899" w:type="dxa"/>
            <w:vAlign w:val="center"/>
          </w:tcPr>
          <w:p w14:paraId="19E284E2" w14:textId="2E829366" w:rsidR="00AA68CE" w:rsidRPr="00DD3F78" w:rsidRDefault="00AA68CE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3929" w:type="dxa"/>
            <w:gridSpan w:val="4"/>
          </w:tcPr>
          <w:p w14:paraId="221090F8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70963CC7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第四章中國的經濟發展與全球關聯</w:t>
            </w:r>
          </w:p>
        </w:tc>
      </w:tr>
      <w:tr w:rsidR="00AA68CE" w:rsidRPr="00DD3F78" w14:paraId="4571965C" w14:textId="77777777" w:rsidTr="00A45176">
        <w:tc>
          <w:tcPr>
            <w:tcW w:w="668" w:type="dxa"/>
            <w:vAlign w:val="center"/>
          </w:tcPr>
          <w:p w14:paraId="67271662" w14:textId="31B010E8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132" w:type="dxa"/>
            <w:gridSpan w:val="6"/>
          </w:tcPr>
          <w:p w14:paraId="6192A87B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525672B0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第一章中國的自然環境</w:t>
            </w:r>
          </w:p>
        </w:tc>
        <w:tc>
          <w:tcPr>
            <w:tcW w:w="899" w:type="dxa"/>
            <w:vAlign w:val="center"/>
          </w:tcPr>
          <w:p w14:paraId="597ABB61" w14:textId="03B9339C" w:rsidR="00AA68CE" w:rsidRPr="00DD3F78" w:rsidRDefault="00AA68CE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3929" w:type="dxa"/>
            <w:gridSpan w:val="4"/>
          </w:tcPr>
          <w:p w14:paraId="5473523A" w14:textId="77777777" w:rsidR="004F669D" w:rsidRPr="00823B45" w:rsidRDefault="004F669D" w:rsidP="004F669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67265AAD" w14:textId="77777777" w:rsidR="00AA68CE" w:rsidRPr="00823B45" w:rsidRDefault="004F669D" w:rsidP="004F669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第一章東北亞的自然環境與文化</w:t>
            </w:r>
          </w:p>
        </w:tc>
      </w:tr>
      <w:tr w:rsidR="00AA68CE" w:rsidRPr="00DD3F78" w14:paraId="34BCE165" w14:textId="77777777" w:rsidTr="00A45176">
        <w:tc>
          <w:tcPr>
            <w:tcW w:w="668" w:type="dxa"/>
            <w:vAlign w:val="center"/>
          </w:tcPr>
          <w:p w14:paraId="31A21666" w14:textId="4CDFB762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132" w:type="dxa"/>
            <w:gridSpan w:val="6"/>
          </w:tcPr>
          <w:p w14:paraId="32420BC4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2ACA2756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第二章中國的人口</w:t>
            </w:r>
          </w:p>
        </w:tc>
        <w:tc>
          <w:tcPr>
            <w:tcW w:w="899" w:type="dxa"/>
            <w:vAlign w:val="center"/>
          </w:tcPr>
          <w:p w14:paraId="2853CC82" w14:textId="7C42F936" w:rsidR="00AA68CE" w:rsidRPr="00DD3F78" w:rsidRDefault="00AA68CE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3929" w:type="dxa"/>
            <w:gridSpan w:val="4"/>
          </w:tcPr>
          <w:p w14:paraId="31D96EE5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7D800E98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第一章東北亞的自然環境與文化</w:t>
            </w:r>
          </w:p>
        </w:tc>
      </w:tr>
      <w:tr w:rsidR="00AA68CE" w:rsidRPr="00DD3F78" w14:paraId="02017832" w14:textId="77777777" w:rsidTr="00A45176">
        <w:tc>
          <w:tcPr>
            <w:tcW w:w="668" w:type="dxa"/>
            <w:vAlign w:val="center"/>
          </w:tcPr>
          <w:p w14:paraId="4D1FA30D" w14:textId="7895AAE3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132" w:type="dxa"/>
            <w:gridSpan w:val="6"/>
          </w:tcPr>
          <w:p w14:paraId="51BF0EE0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29AA8975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第二章中國的人口</w:t>
            </w:r>
          </w:p>
        </w:tc>
        <w:tc>
          <w:tcPr>
            <w:tcW w:w="899" w:type="dxa"/>
            <w:vAlign w:val="center"/>
          </w:tcPr>
          <w:p w14:paraId="0E681E6E" w14:textId="0AC513AE" w:rsidR="00AA68CE" w:rsidRPr="00DD3F78" w:rsidRDefault="00AA68CE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3929" w:type="dxa"/>
            <w:gridSpan w:val="4"/>
          </w:tcPr>
          <w:p w14:paraId="4B641C08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5A942FFA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第一章東北亞的自然環境與文化</w:t>
            </w:r>
          </w:p>
        </w:tc>
      </w:tr>
      <w:tr w:rsidR="00AA68CE" w:rsidRPr="00DD3F78" w14:paraId="20F7DC7C" w14:textId="77777777" w:rsidTr="00A45176">
        <w:tc>
          <w:tcPr>
            <w:tcW w:w="668" w:type="dxa"/>
            <w:vAlign w:val="center"/>
          </w:tcPr>
          <w:p w14:paraId="0D6CB8A2" w14:textId="747338AE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132" w:type="dxa"/>
            <w:gridSpan w:val="6"/>
          </w:tcPr>
          <w:p w14:paraId="1EF3E79D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0E092477" w14:textId="77777777" w:rsidR="00AA68CE" w:rsidRPr="00823B45" w:rsidRDefault="00325280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第三章中國的產業與經濟</w:t>
            </w:r>
          </w:p>
        </w:tc>
        <w:tc>
          <w:tcPr>
            <w:tcW w:w="899" w:type="dxa"/>
            <w:vAlign w:val="center"/>
          </w:tcPr>
          <w:p w14:paraId="0FC8A613" w14:textId="36D8EBE4" w:rsidR="00AA68CE" w:rsidRPr="00DD3F78" w:rsidRDefault="00325280" w:rsidP="008A1B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3929" w:type="dxa"/>
            <w:gridSpan w:val="4"/>
          </w:tcPr>
          <w:p w14:paraId="1F97ED43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2275EC52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第一章東北亞的自然環境與文化</w:t>
            </w:r>
          </w:p>
        </w:tc>
      </w:tr>
      <w:tr w:rsidR="00AA68CE" w:rsidRPr="00DD3F78" w14:paraId="437C3FBC" w14:textId="77777777" w:rsidTr="00A45176">
        <w:tc>
          <w:tcPr>
            <w:tcW w:w="668" w:type="dxa"/>
            <w:vAlign w:val="center"/>
          </w:tcPr>
          <w:p w14:paraId="5FD23A97" w14:textId="7AF85089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132" w:type="dxa"/>
            <w:gridSpan w:val="6"/>
          </w:tcPr>
          <w:p w14:paraId="1F1E9FE1" w14:textId="77777777" w:rsidR="00325280" w:rsidRDefault="00325280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14:paraId="74E8393A" w14:textId="77777777" w:rsidR="00AA68CE" w:rsidRPr="00325280" w:rsidRDefault="00325280" w:rsidP="00A45176">
            <w:pPr>
              <w:spacing w:line="260" w:lineRule="exact"/>
              <w:rPr>
                <w:rFonts w:eastAsiaTheme="minorEastAsia"/>
                <w:b/>
                <w:sz w:val="28"/>
                <w:szCs w:val="28"/>
              </w:rPr>
            </w:pPr>
            <w:r w:rsidRPr="00325280">
              <w:rPr>
                <w:rFonts w:eastAsiaTheme="minorEastAsia" w:hint="eastAsia"/>
                <w:b/>
                <w:sz w:val="28"/>
                <w:szCs w:val="28"/>
              </w:rPr>
              <w:t>秋季假</w:t>
            </w:r>
          </w:p>
        </w:tc>
        <w:tc>
          <w:tcPr>
            <w:tcW w:w="899" w:type="dxa"/>
            <w:vAlign w:val="center"/>
          </w:tcPr>
          <w:p w14:paraId="0BE852A5" w14:textId="3F1816F2" w:rsidR="00AA68CE" w:rsidRPr="00DD3F78" w:rsidRDefault="00AA68CE" w:rsidP="0032528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3929" w:type="dxa"/>
            <w:gridSpan w:val="4"/>
          </w:tcPr>
          <w:p w14:paraId="6AB73F0F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12FB085B" w14:textId="77777777" w:rsidR="00AA68CE" w:rsidRPr="00823B45" w:rsidRDefault="004F669D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第二章東北亞的經濟發展與挑戰</w:t>
            </w:r>
          </w:p>
        </w:tc>
      </w:tr>
      <w:tr w:rsidR="00AA68CE" w:rsidRPr="00DD3F78" w14:paraId="20E8646A" w14:textId="77777777" w:rsidTr="00A45176">
        <w:tc>
          <w:tcPr>
            <w:tcW w:w="668" w:type="dxa"/>
            <w:vAlign w:val="center"/>
          </w:tcPr>
          <w:p w14:paraId="10A5DD60" w14:textId="4811C0E0" w:rsidR="00AA68CE" w:rsidRPr="00DD3F78" w:rsidRDefault="00B0713C" w:rsidP="00B0713C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132" w:type="dxa"/>
            <w:gridSpan w:val="6"/>
          </w:tcPr>
          <w:p w14:paraId="462A69B1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64257F85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第三章中國的產業與經濟</w:t>
            </w:r>
          </w:p>
        </w:tc>
        <w:tc>
          <w:tcPr>
            <w:tcW w:w="899" w:type="dxa"/>
            <w:vAlign w:val="center"/>
          </w:tcPr>
          <w:p w14:paraId="0D99F174" w14:textId="4960A473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3929" w:type="dxa"/>
            <w:gridSpan w:val="4"/>
          </w:tcPr>
          <w:p w14:paraId="65D0A456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103D7619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第二章東北亞的經濟發展與挑戰</w:t>
            </w:r>
          </w:p>
        </w:tc>
      </w:tr>
      <w:tr w:rsidR="00AA68CE" w:rsidRPr="00DD3F78" w14:paraId="1F94EAE9" w14:textId="77777777" w:rsidTr="00A45176">
        <w:tc>
          <w:tcPr>
            <w:tcW w:w="668" w:type="dxa"/>
            <w:vAlign w:val="center"/>
          </w:tcPr>
          <w:p w14:paraId="0E610D5A" w14:textId="3E9CAAEF" w:rsidR="00AA68CE" w:rsidRPr="00DD3F78" w:rsidRDefault="00B0713C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132" w:type="dxa"/>
            <w:gridSpan w:val="6"/>
          </w:tcPr>
          <w:p w14:paraId="3C49FD2D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7D828C1F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第三章中國的產業與經濟</w:t>
            </w:r>
          </w:p>
        </w:tc>
        <w:tc>
          <w:tcPr>
            <w:tcW w:w="899" w:type="dxa"/>
            <w:vAlign w:val="center"/>
          </w:tcPr>
          <w:p w14:paraId="14468D3B" w14:textId="4193B15A" w:rsidR="00AA68CE" w:rsidRPr="00DD3F78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  <w:r w:rsidR="000C4387">
              <w:rPr>
                <w:rFonts w:ascii="標楷體" w:eastAsia="標楷體" w:hAnsi="標楷體" w:hint="eastAsia"/>
                <w:sz w:val="22"/>
                <w:szCs w:val="24"/>
              </w:rPr>
              <w:t>(期末考)</w:t>
            </w:r>
          </w:p>
        </w:tc>
        <w:tc>
          <w:tcPr>
            <w:tcW w:w="3929" w:type="dxa"/>
            <w:gridSpan w:val="4"/>
          </w:tcPr>
          <w:p w14:paraId="71A4CF98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5ABCFF24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第二章東北亞的經濟發展與挑戰</w:t>
            </w:r>
          </w:p>
        </w:tc>
      </w:tr>
      <w:tr w:rsidR="00AA68CE" w:rsidRPr="00DD3F78" w14:paraId="2AB74975" w14:textId="77777777" w:rsidTr="00A45176">
        <w:tc>
          <w:tcPr>
            <w:tcW w:w="668" w:type="dxa"/>
            <w:vAlign w:val="center"/>
          </w:tcPr>
          <w:p w14:paraId="2F04B686" w14:textId="1B567A3A" w:rsidR="00AA68CE" w:rsidRPr="00DD3F78" w:rsidRDefault="00C86D9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0C4387">
              <w:rPr>
                <w:rFonts w:ascii="標楷體" w:eastAsia="標楷體" w:hAnsi="標楷體" w:hint="eastAsia"/>
                <w:sz w:val="22"/>
                <w:szCs w:val="24"/>
              </w:rPr>
              <w:t>(期中考)</w:t>
            </w:r>
          </w:p>
        </w:tc>
        <w:tc>
          <w:tcPr>
            <w:tcW w:w="4132" w:type="dxa"/>
            <w:gridSpan w:val="6"/>
          </w:tcPr>
          <w:p w14:paraId="62DB1043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090BD587" w14:textId="77777777" w:rsidR="00AA68CE" w:rsidRPr="00823B45" w:rsidRDefault="004F669D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第四章中國的經濟發展與全球關聯</w:t>
            </w:r>
          </w:p>
        </w:tc>
        <w:tc>
          <w:tcPr>
            <w:tcW w:w="899" w:type="dxa"/>
            <w:vAlign w:val="center"/>
          </w:tcPr>
          <w:p w14:paraId="260B40D6" w14:textId="40D4DF9F" w:rsidR="00AA68CE" w:rsidRPr="00DD3F78" w:rsidRDefault="00AA68CE" w:rsidP="0032528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3929" w:type="dxa"/>
            <w:gridSpan w:val="4"/>
          </w:tcPr>
          <w:p w14:paraId="0DBD1ABC" w14:textId="361ABC9D" w:rsidR="00AA68CE" w:rsidRPr="00823B45" w:rsidRDefault="000C4387" w:rsidP="0023371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學習慶典</w:t>
            </w:r>
          </w:p>
        </w:tc>
      </w:tr>
      <w:tr w:rsidR="00AA68CE" w:rsidRPr="00DD3F78" w14:paraId="30099370" w14:textId="77777777" w:rsidTr="00A45176">
        <w:tc>
          <w:tcPr>
            <w:tcW w:w="668" w:type="dxa"/>
            <w:vAlign w:val="center"/>
          </w:tcPr>
          <w:p w14:paraId="5489D8F5" w14:textId="164BFEAC" w:rsidR="00AA68CE" w:rsidRPr="00DD3F78" w:rsidRDefault="00AA68CE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十</w:t>
            </w:r>
            <w:r w:rsidR="00B0713C"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4132" w:type="dxa"/>
            <w:gridSpan w:val="6"/>
          </w:tcPr>
          <w:p w14:paraId="47550579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23BFBDF6" w14:textId="77777777" w:rsidR="00AA68CE" w:rsidRPr="00823B45" w:rsidRDefault="00AA68CE" w:rsidP="00A4517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第四章中國的經濟發展與全球關聯</w:t>
            </w:r>
          </w:p>
        </w:tc>
        <w:tc>
          <w:tcPr>
            <w:tcW w:w="899" w:type="dxa"/>
            <w:vAlign w:val="center"/>
          </w:tcPr>
          <w:p w14:paraId="0DE75964" w14:textId="5A079453" w:rsidR="00AA68CE" w:rsidRDefault="00AA68CE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7F5D0EB1" w14:textId="7F77E861" w:rsidR="00AA68CE" w:rsidRPr="00DD3F78" w:rsidRDefault="00AA68CE" w:rsidP="00A32E7A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14:paraId="7A6A0255" w14:textId="77777777" w:rsidR="00046A53" w:rsidRDefault="00DD3F78" w:rsidP="00046A53">
      <w:r>
        <w:br w:type="page"/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720"/>
        <w:gridCol w:w="1134"/>
        <w:gridCol w:w="1418"/>
        <w:gridCol w:w="1276"/>
        <w:gridCol w:w="1417"/>
        <w:gridCol w:w="3119"/>
        <w:gridCol w:w="484"/>
      </w:tblGrid>
      <w:tr w:rsidR="00AA68CE" w:rsidRPr="00596DF1" w14:paraId="2A4CCFE1" w14:textId="77777777" w:rsidTr="00B0713C">
        <w:tc>
          <w:tcPr>
            <w:tcW w:w="522" w:type="dxa"/>
            <w:vAlign w:val="center"/>
          </w:tcPr>
          <w:p w14:paraId="4FE85E21" w14:textId="77777777" w:rsidR="00AA68CE" w:rsidRPr="00596DF1" w:rsidRDefault="00AA68CE" w:rsidP="00A451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720" w:type="dxa"/>
            <w:vAlign w:val="center"/>
          </w:tcPr>
          <w:p w14:paraId="206FFD85" w14:textId="77777777" w:rsidR="00AA68CE" w:rsidRPr="00D84A23" w:rsidRDefault="00AA68CE" w:rsidP="009A6875">
            <w:pPr>
              <w:snapToGrid w:val="0"/>
              <w:spacing w:line="280" w:lineRule="atLeast"/>
              <w:jc w:val="center"/>
              <w:rPr>
                <w:rFonts w:asciiTheme="minorHAnsi" w:eastAsia="標楷體" w:hAnsiTheme="minorHAnsi" w:cstheme="minorHAnsi"/>
                <w:b/>
                <w:sz w:val="22"/>
                <w:szCs w:val="24"/>
              </w:rPr>
            </w:pPr>
            <w:r w:rsidRPr="00D84A23">
              <w:rPr>
                <w:rFonts w:asciiTheme="minorHAnsi" w:eastAsia="標楷體" w:hAnsiTheme="minorHAnsi" w:cstheme="minorHAnsi"/>
                <w:b/>
                <w:sz w:val="22"/>
                <w:szCs w:val="24"/>
              </w:rPr>
              <w:t>起訖日期</w:t>
            </w:r>
          </w:p>
        </w:tc>
        <w:tc>
          <w:tcPr>
            <w:tcW w:w="1134" w:type="dxa"/>
            <w:vAlign w:val="center"/>
          </w:tcPr>
          <w:p w14:paraId="035D8F84" w14:textId="77777777" w:rsidR="00AA68CE" w:rsidRPr="00596DF1" w:rsidRDefault="00AA68CE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418" w:type="dxa"/>
            <w:vAlign w:val="center"/>
          </w:tcPr>
          <w:p w14:paraId="37577745" w14:textId="77777777" w:rsidR="00AA68CE" w:rsidRPr="00596DF1" w:rsidRDefault="00AA68CE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31877460" w14:textId="77777777" w:rsidR="00AA68CE" w:rsidRPr="00596DF1" w:rsidRDefault="00AA68CE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7" w:type="dxa"/>
            <w:vAlign w:val="center"/>
          </w:tcPr>
          <w:p w14:paraId="34884657" w14:textId="77777777" w:rsidR="00AA68CE" w:rsidRPr="00596DF1" w:rsidRDefault="00AA68CE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119" w:type="dxa"/>
            <w:vAlign w:val="center"/>
          </w:tcPr>
          <w:p w14:paraId="6AFF4BAC" w14:textId="77777777" w:rsidR="00AA68CE" w:rsidRPr="00596DF1" w:rsidRDefault="00AA68CE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484" w:type="dxa"/>
            <w:vAlign w:val="center"/>
          </w:tcPr>
          <w:p w14:paraId="5F06FE0B" w14:textId="77777777" w:rsidR="00AA68CE" w:rsidRPr="00596DF1" w:rsidRDefault="00AA68CE" w:rsidP="009A687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7A28E5" w:rsidRPr="00596DF1" w14:paraId="4A2B374E" w14:textId="77777777" w:rsidTr="00B0713C">
        <w:tc>
          <w:tcPr>
            <w:tcW w:w="522" w:type="dxa"/>
            <w:vAlign w:val="center"/>
          </w:tcPr>
          <w:p w14:paraId="6B1DAEB6" w14:textId="328938B2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20" w:type="dxa"/>
          </w:tcPr>
          <w:p w14:paraId="6CC45F8B" w14:textId="467B1640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napToGrid w:val="0"/>
                <w:kern w:val="0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snapToGrid w:val="0"/>
                <w:kern w:val="0"/>
                <w:sz w:val="22"/>
              </w:rPr>
              <w:t>8/27-8/29</w:t>
            </w:r>
          </w:p>
        </w:tc>
        <w:tc>
          <w:tcPr>
            <w:tcW w:w="1134" w:type="dxa"/>
          </w:tcPr>
          <w:p w14:paraId="4492593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3D74BD3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第一章中國的自然環境</w:t>
            </w:r>
          </w:p>
        </w:tc>
        <w:tc>
          <w:tcPr>
            <w:tcW w:w="1418" w:type="dxa"/>
          </w:tcPr>
          <w:p w14:paraId="428AB51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5E52780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1CD4106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0E86AB3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5F634EB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</w:tc>
        <w:tc>
          <w:tcPr>
            <w:tcW w:w="1276" w:type="dxa"/>
          </w:tcPr>
          <w:p w14:paraId="7FCFDEB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地Ba-IV-1 自然環境的地區差異。</w:t>
            </w:r>
          </w:p>
        </w:tc>
        <w:tc>
          <w:tcPr>
            <w:tcW w:w="1417" w:type="dxa"/>
          </w:tcPr>
          <w:p w14:paraId="649F94E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1.認識中國地形整體特徵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91F4E6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2.認識中國的山地地形的分布與特色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10EECD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3.認識中國的高原地形的分布與特色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4A14C9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4.認識中國的盆地地形的分布與特色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4B03740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5.認識中國的平原地形的分布與特色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E86F51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6.認識中國的丘陵地形的分布與特色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A75C80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7.能判讀中國地形圖</w:t>
            </w:r>
          </w:p>
          <w:p w14:paraId="138694E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8.能說出中國地形的種類與分布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D0A060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9.能說出地形對於人類活動的影響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0F10A5F4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0CBB3A37" w14:textId="6CFEDC16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你對中國印象最深的地理環境是什麼？</w:t>
            </w:r>
          </w:p>
          <w:p w14:paraId="05B508C8" w14:textId="56F15B3B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2F6BF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7721808" w14:textId="09C5C2F4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97F74B0" w14:textId="5C62F91A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749529C7" w14:textId="042B97FB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1.說明中國主要的地形結構和其分布區域。</w:t>
            </w:r>
          </w:p>
          <w:p w14:paraId="1970BA3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2.中國境內的山脈東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半部以東北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-西南走向為主；西半部以東-西走向為主，說明山脈走向不同的原因以及影響。</w:t>
            </w:r>
          </w:p>
          <w:p w14:paraId="1A084193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3.請同學討論地形會如何影響人類活動。</w:t>
            </w:r>
          </w:p>
          <w:p w14:paraId="49C8570E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4A3D03B" w14:textId="4D4F56B6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中國地形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1D477E06" w14:textId="7C2E8DF4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ABA7023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D6CE540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B81B5E0" w14:textId="7F5C369E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326BA402" w14:textId="77777777" w:rsidTr="00B0713C">
        <w:tc>
          <w:tcPr>
            <w:tcW w:w="522" w:type="dxa"/>
            <w:vAlign w:val="center"/>
          </w:tcPr>
          <w:p w14:paraId="76F57882" w14:textId="6CFBA9D5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720" w:type="dxa"/>
          </w:tcPr>
          <w:p w14:paraId="66C8980F" w14:textId="77777777" w:rsidR="007A28E5" w:rsidRPr="00D84A23" w:rsidRDefault="007A28E5" w:rsidP="007A28E5">
            <w:pPr>
              <w:spacing w:line="260" w:lineRule="exact"/>
              <w:rPr>
                <w:rFonts w:asciiTheme="minorHAnsi" w:eastAsia="標楷體" w:hAnsiTheme="minorHAnsi" w:cstheme="minorHAnsi"/>
                <w:color w:val="00000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9/1-</w:t>
            </w:r>
          </w:p>
          <w:p w14:paraId="421D16E0" w14:textId="387E71F5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9/5</w:t>
            </w:r>
          </w:p>
        </w:tc>
        <w:tc>
          <w:tcPr>
            <w:tcW w:w="1134" w:type="dxa"/>
          </w:tcPr>
          <w:p w14:paraId="71036EC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2BBCEB1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第一章中國的自然環境</w:t>
            </w:r>
          </w:p>
        </w:tc>
        <w:tc>
          <w:tcPr>
            <w:tcW w:w="1418" w:type="dxa"/>
          </w:tcPr>
          <w:p w14:paraId="09935FF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75D570A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185096E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66BA181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境與人文景觀的相互關係。</w:t>
            </w:r>
          </w:p>
          <w:p w14:paraId="0C3A69E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</w:tc>
        <w:tc>
          <w:tcPr>
            <w:tcW w:w="1276" w:type="dxa"/>
          </w:tcPr>
          <w:p w14:paraId="37FE2E1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地Ba-IV-1 自然環境的地區差異。</w:t>
            </w:r>
          </w:p>
        </w:tc>
        <w:tc>
          <w:tcPr>
            <w:tcW w:w="1417" w:type="dxa"/>
          </w:tcPr>
          <w:p w14:paraId="2D3C154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1.能說出中國南北橫跨的氣候帶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5084F1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2.能說出影響中國氣候的四個因素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ACEA4C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3.能說出中國夏季氣溫的特徵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44936EE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4.能說出影響中國夏季氣溫的因素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713931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5.能說出中國冬季氣溫的特徵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4FF22D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6.能說出影響中國冬季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氣溫的因素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AE8562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7.能說出秦嶺、淮河一線的氣候意義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3E3D7A3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8.能說出中國降水時間分布的特徵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78699C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9.能說出影響中國降水季節分布的因素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1C61C3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10.能說出季風形成的過程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83466C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11.能說出中國降水空間分布的特徵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D57DE7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12.能說出影響中國降水空間分布的因素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21775966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AAD5C8B" w14:textId="119849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為什麼中國北部會下雪？台灣只有山區下雪?</w:t>
            </w:r>
          </w:p>
          <w:p w14:paraId="67C42D11" w14:textId="5AC07889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2F6BF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7333F72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87CA94A" w14:textId="6218C398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0EFE9D4E" w14:textId="030D838F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1.說明中國氣候的特徵。</w:t>
            </w:r>
          </w:p>
          <w:p w14:paraId="58E5688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2.說明中國的氣溫特徵。</w:t>
            </w:r>
          </w:p>
          <w:p w14:paraId="73E8609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3.說明中國的降水特徵。</w:t>
            </w:r>
          </w:p>
          <w:p w14:paraId="62F26B64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4.請同學回答課本的實作與練習。</w:t>
            </w:r>
          </w:p>
          <w:p w14:paraId="090ED3D1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4CEF86B" w14:textId="207E4A73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中國氣候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77349440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37285250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0EA92AB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64AE622" w14:textId="62096829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記本</w:t>
            </w:r>
          </w:p>
        </w:tc>
      </w:tr>
      <w:tr w:rsidR="007A28E5" w:rsidRPr="00596DF1" w14:paraId="7FB4A11A" w14:textId="77777777" w:rsidTr="00B0713C">
        <w:tc>
          <w:tcPr>
            <w:tcW w:w="522" w:type="dxa"/>
            <w:vAlign w:val="center"/>
          </w:tcPr>
          <w:p w14:paraId="667FABBA" w14:textId="34CA3DE5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720" w:type="dxa"/>
          </w:tcPr>
          <w:p w14:paraId="4AEBF7F4" w14:textId="5B285A4E" w:rsidR="007A28E5" w:rsidRPr="00D84A23" w:rsidRDefault="007A28E5" w:rsidP="007A28E5">
            <w:pPr>
              <w:rPr>
                <w:rFonts w:asciiTheme="minorHAnsi" w:hAnsiTheme="minorHAnsi" w:cstheme="minorHAnsi"/>
                <w:sz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9/8-9/12</w:t>
            </w:r>
          </w:p>
        </w:tc>
        <w:tc>
          <w:tcPr>
            <w:tcW w:w="1134" w:type="dxa"/>
          </w:tcPr>
          <w:p w14:paraId="59942F5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24EA204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第一章中國的自然環境</w:t>
            </w:r>
          </w:p>
        </w:tc>
        <w:tc>
          <w:tcPr>
            <w:tcW w:w="1418" w:type="dxa"/>
          </w:tcPr>
          <w:p w14:paraId="44E5630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2F1469C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3D2A71D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205D7B8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3D58B5A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</w:tc>
        <w:tc>
          <w:tcPr>
            <w:tcW w:w="1276" w:type="dxa"/>
          </w:tcPr>
          <w:p w14:paraId="0F3D5F5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地Ba-IV-1 自然環境的地區差異。</w:t>
            </w:r>
          </w:p>
        </w:tc>
        <w:tc>
          <w:tcPr>
            <w:tcW w:w="1417" w:type="dxa"/>
          </w:tcPr>
          <w:p w14:paraId="407F9C1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1.能說出中國的氣候區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A94187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2,能說出中國季風氣候的分布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1E7C501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3.能說出中國季風氣候的成因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2199D1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4.能說出中國季風氣候的特徵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4BAC0BD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5.能說出中國乾燥氣候的分布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24F0F7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6.能說出中國乾燥氣候的成因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4E10682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7.能說出中國乾燥氣候的特徵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6793F1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8.能說出中國高地氣候的分布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4755C4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9.能說出中國高地氣候的成因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3561AEE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10.能說出中國高地氣候的特徵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53EF4B8B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E31F9A0" w14:textId="458D43C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還記得台灣的氣候類型嗎？中國也有台灣的氣候類型嗎?</w:t>
            </w:r>
          </w:p>
          <w:p w14:paraId="7E4238B3" w14:textId="42AD7D41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2F6BF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5468CB3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E908E2F" w14:textId="5B02B337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7F7F22E9" w14:textId="19CA0B7F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1.說明中國的三大氣候分區。</w:t>
            </w:r>
          </w:p>
          <w:p w14:paraId="4B6B4CC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2.說明中國的季風氣候。</w:t>
            </w:r>
          </w:p>
          <w:p w14:paraId="6E6DBCD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3.說明中國的乾燥氣候。</w:t>
            </w:r>
          </w:p>
          <w:p w14:paraId="02F3888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4.說明中國的高地氣候。</w:t>
            </w:r>
          </w:p>
          <w:p w14:paraId="6385477D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5.請同學閱讀課後閱讀文章並回答問題。</w:t>
            </w:r>
          </w:p>
          <w:p w14:paraId="5A3A9116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3C9BB39" w14:textId="0D0B5E0B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中國氣候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7EE95F60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9FCD60B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3AC3AB0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B142AA3" w14:textId="115451D9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35F4F554" w14:textId="77777777" w:rsidTr="00B0713C">
        <w:tc>
          <w:tcPr>
            <w:tcW w:w="522" w:type="dxa"/>
            <w:vAlign w:val="center"/>
          </w:tcPr>
          <w:p w14:paraId="4F95663E" w14:textId="7F625D52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720" w:type="dxa"/>
          </w:tcPr>
          <w:p w14:paraId="318045D8" w14:textId="1A583EFF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9/15-9/19</w:t>
            </w:r>
          </w:p>
        </w:tc>
        <w:tc>
          <w:tcPr>
            <w:tcW w:w="1134" w:type="dxa"/>
          </w:tcPr>
          <w:p w14:paraId="210449D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3C914C7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第二章中國的人口</w:t>
            </w:r>
          </w:p>
        </w:tc>
        <w:tc>
          <w:tcPr>
            <w:tcW w:w="1418" w:type="dxa"/>
          </w:tcPr>
          <w:p w14:paraId="2D2F542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0BBB939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3618D4C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71A7AB7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486AA20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</w:tc>
        <w:tc>
          <w:tcPr>
            <w:tcW w:w="1276" w:type="dxa"/>
          </w:tcPr>
          <w:p w14:paraId="3DD74C5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地Ba-IV-2 傳統維生方式與人口分布。</w:t>
            </w:r>
          </w:p>
          <w:p w14:paraId="0798CFB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地Ba-IV-3 人口成長、人口遷移與文化擴散。</w:t>
            </w:r>
          </w:p>
        </w:tc>
        <w:tc>
          <w:tcPr>
            <w:tcW w:w="1417" w:type="dxa"/>
          </w:tcPr>
          <w:p w14:paraId="0C649F9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1.能說出中國傳統農業與自然環境的關係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B4AC84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2.能說出中國傳統畜牧業與自然環境的關係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EF251F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3.能指出中國傳統農、牧業的主要分界指標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1403CF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4.能說出中國人口分布分界線兩側的疏密差異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586F925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5.能說出中國人口分布分界線的兩端城市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3F6B4548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14DAF61" w14:textId="16DDF494" w:rsidR="007A28E5" w:rsidRPr="00FE313A" w:rsidRDefault="007A28E5" w:rsidP="007A28E5">
            <w:pPr>
              <w:pStyle w:val="a3"/>
              <w:numPr>
                <w:ilvl w:val="0"/>
                <w:numId w:val="5"/>
              </w:numPr>
              <w:spacing w:line="260" w:lineRule="exact"/>
              <w:ind w:leftChars="0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FE3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還記得台灣的氣候類型嗎？中國也有台灣的氣候類型嗎?</w:t>
            </w:r>
          </w:p>
          <w:p w14:paraId="22A49A92" w14:textId="1C86D1FE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2F6BF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CEA7D87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ADE52F4" w14:textId="654CFEFE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4B4DFFCD" w14:textId="380FC0B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1.說明傳統生活方式受自然環境影響深遠。</w:t>
            </w:r>
          </w:p>
          <w:p w14:paraId="0A5B406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2.說明中國東部的農業類型。</w:t>
            </w:r>
          </w:p>
          <w:p w14:paraId="69C27C9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3.介紹中國農業類型的分界線。</w:t>
            </w:r>
          </w:p>
          <w:p w14:paraId="6532B08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4.說明農業類型與人口集中程度的關係。</w:t>
            </w:r>
          </w:p>
          <w:p w14:paraId="29B55B94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5.說明中國人口分布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不均的現象</w:t>
            </w:r>
            <w:proofErr w:type="gramEnd"/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47E5328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4AA242C" w14:textId="3E0BF2DF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中國產業與人口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33BF87F5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5CF8F54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6BA74BE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49B5411" w14:textId="0A1D4DBB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20782CA9" w14:textId="77777777" w:rsidTr="00B0713C">
        <w:trPr>
          <w:trHeight w:val="13520"/>
        </w:trPr>
        <w:tc>
          <w:tcPr>
            <w:tcW w:w="522" w:type="dxa"/>
            <w:vAlign w:val="center"/>
          </w:tcPr>
          <w:p w14:paraId="1174799A" w14:textId="644BB8BF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720" w:type="dxa"/>
          </w:tcPr>
          <w:p w14:paraId="3C69B381" w14:textId="24FE5BD1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9/22-9/26</w:t>
            </w:r>
          </w:p>
        </w:tc>
        <w:tc>
          <w:tcPr>
            <w:tcW w:w="1134" w:type="dxa"/>
          </w:tcPr>
          <w:p w14:paraId="3E183C4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42CE00A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第二章中國的人口</w:t>
            </w:r>
          </w:p>
        </w:tc>
        <w:tc>
          <w:tcPr>
            <w:tcW w:w="1418" w:type="dxa"/>
          </w:tcPr>
          <w:p w14:paraId="73FD019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4C3279F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477D9B1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38B4DC6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0D78946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  <w:p w14:paraId="65E2926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401768D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5D1DB76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5811C63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3CEDA64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</w:tc>
        <w:tc>
          <w:tcPr>
            <w:tcW w:w="1276" w:type="dxa"/>
          </w:tcPr>
          <w:p w14:paraId="04111FD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地Ba-IV-2 傳統維生方式與人口分布。</w:t>
            </w:r>
          </w:p>
          <w:p w14:paraId="1FFFC62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地Ba-IV-3 人口成長、人口遷移與文化擴散。</w:t>
            </w:r>
          </w:p>
          <w:p w14:paraId="3261F62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地Ba-IV-2 傳統維生方式與人口分布。</w:t>
            </w:r>
          </w:p>
          <w:p w14:paraId="732DE9A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地Ba-IV-3 人口成長、人口遷移與文化擴散。</w:t>
            </w:r>
          </w:p>
        </w:tc>
        <w:tc>
          <w:tcPr>
            <w:tcW w:w="1417" w:type="dxa"/>
          </w:tcPr>
          <w:p w14:paraId="436A56B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1.能說出人口遷移的原因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18D34E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2.能說出文化擴散的意義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133188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3.能說出中國文化重心由北往南擴散的原因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041872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4.能舉出中國文化擴散到其他國家的例子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CEACA4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5.能說出中國所面臨的人口問題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65E9C0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6.能說出人口數量龐大帶來的利與弊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1693E03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7.能說出環境負載力的意義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420E6EB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1.能說出中國實施一胎化政策的背景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3EBB6AC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2.能說出中國實施一胎化政策的效果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36FBCD6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3.能說出性別比失衡對社會的影響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503A6F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4.能說出人口老化對社會的影響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829DEB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5.能說明中國為解決人口問題所提出的政策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30E62338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23612D44" w14:textId="08C5C06A" w:rsidR="007A28E5" w:rsidRPr="00FE313A" w:rsidRDefault="007A28E5" w:rsidP="007A28E5">
            <w:pPr>
              <w:pStyle w:val="a3"/>
              <w:numPr>
                <w:ilvl w:val="0"/>
                <w:numId w:val="4"/>
              </w:numPr>
              <w:spacing w:line="260" w:lineRule="exact"/>
              <w:ind w:leftChars="0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FE3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知道中國的人口是世界第幾多嗎?</w:t>
            </w:r>
          </w:p>
          <w:p w14:paraId="377FAF44" w14:textId="46403D46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C20DC7B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3B74741" w14:textId="4AA1BE59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69523CA4" w14:textId="2CA0797B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1.解釋「文化擴散」的定義。</w:t>
            </w:r>
          </w:p>
          <w:p w14:paraId="12ED4CD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2.說明中國文化擴散的歷史背景。</w:t>
            </w:r>
          </w:p>
          <w:p w14:paraId="34A90E0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3.請同學討論中國文化擴散到其他國家的實際案例。</w:t>
            </w:r>
          </w:p>
          <w:p w14:paraId="548CC29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4.解釋「環境負載力」的定義。</w:t>
            </w:r>
          </w:p>
          <w:p w14:paraId="3711173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5.說明中國大量人口所產生的利與弊。</w:t>
            </w:r>
          </w:p>
          <w:p w14:paraId="25B420A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.說明中國「一胎化政策」的背景與影響。</w:t>
            </w:r>
          </w:p>
          <w:p w14:paraId="0A5461D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.說明中國實施「一胎化政策」後所產生的性別比失衡問題。</w:t>
            </w:r>
          </w:p>
          <w:p w14:paraId="6239FBB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.說明中國實施「一胎化政策」後所產生的人口老化問題。</w:t>
            </w:r>
          </w:p>
          <w:p w14:paraId="6579DB4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.說明中國人口金字塔圖及其意涵。</w:t>
            </w:r>
          </w:p>
          <w:p w14:paraId="0EDDA65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10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.說明中國所遭遇的人口問題與解決方法。</w:t>
            </w:r>
          </w:p>
          <w:p w14:paraId="4134009F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.閱讀課後文章並回答問題。</w:t>
            </w:r>
          </w:p>
          <w:p w14:paraId="0C1C2B0B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843C50D" w14:textId="35CC543F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中國人口政策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2F32FE1A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24AEA3C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F08E1E1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C4B513B" w14:textId="32CE45A9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179ABC1C" w14:textId="77777777" w:rsidTr="00B0713C">
        <w:tc>
          <w:tcPr>
            <w:tcW w:w="522" w:type="dxa"/>
            <w:vAlign w:val="center"/>
          </w:tcPr>
          <w:p w14:paraId="3D561C59" w14:textId="615443C2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6</w:t>
            </w:r>
          </w:p>
        </w:tc>
        <w:tc>
          <w:tcPr>
            <w:tcW w:w="720" w:type="dxa"/>
          </w:tcPr>
          <w:p w14:paraId="2B8A4AB7" w14:textId="4103B3D1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9/29-10/3</w:t>
            </w:r>
          </w:p>
        </w:tc>
        <w:tc>
          <w:tcPr>
            <w:tcW w:w="1134" w:type="dxa"/>
          </w:tcPr>
          <w:p w14:paraId="736113C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6E4106E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第三章中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國的產業與經濟</w:t>
            </w:r>
          </w:p>
        </w:tc>
        <w:tc>
          <w:tcPr>
            <w:tcW w:w="1418" w:type="dxa"/>
          </w:tcPr>
          <w:p w14:paraId="4FB2693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社1a-IV-1 發覺生活經驗或社會現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象與社會領域內容知識的關係。</w:t>
            </w:r>
          </w:p>
          <w:p w14:paraId="0A7B3DB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34FB946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32794E7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72C33E2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  <w:p w14:paraId="47338C9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1276" w:type="dxa"/>
          </w:tcPr>
          <w:p w14:paraId="1FA49E6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地Bb-IV-1 產業活動的轉型。</w:t>
            </w:r>
          </w:p>
          <w:p w14:paraId="095C7A7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地Bb-IV-2 經濟發展的地區差異。</w:t>
            </w:r>
          </w:p>
        </w:tc>
        <w:tc>
          <w:tcPr>
            <w:tcW w:w="1417" w:type="dxa"/>
          </w:tcPr>
          <w:p w14:paraId="3BD37D9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1.能說出中國農業轉型的主要原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3B864A4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2.能說出中國農業轉型後的特色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9DC244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3.能舉出中國農業轉型的實際案例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D6901F2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4.能說出中國農業發展所面臨的挑戰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407CA3A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.能.說明影響中國工商業發展的資源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89F894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.能說出中國進行大型交通建設後帶來的影響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B61239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.能說出中國改革開放政策的特徵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89EE1F9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.能說出中國改革開放後帶來的影響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24FD503" w14:textId="77777777" w:rsidR="007A28E5" w:rsidRPr="00337B90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499D49F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4C7EBF50" w14:textId="1A232DD1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1.知道中國現在以第幾級產業為主嗎?</w:t>
            </w:r>
          </w:p>
          <w:p w14:paraId="357E3B1A" w14:textId="79A1F01B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248818B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29E5E9B" w14:textId="4749D543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5BABBFD6" w14:textId="69D7CEFD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1.說明中國農業轉型的原因。</w:t>
            </w:r>
          </w:p>
          <w:p w14:paraId="66EB563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2.說明中國農業轉型的方法。</w:t>
            </w:r>
          </w:p>
          <w:p w14:paraId="6D57AE9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3.介紹中國農業轉型的成功案例。</w:t>
            </w:r>
          </w:p>
          <w:p w14:paraId="57D271B5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4.說明中國農業發展的問題。</w:t>
            </w:r>
          </w:p>
          <w:p w14:paraId="3F61214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.說明影響中國工商業發展的資源。</w:t>
            </w:r>
          </w:p>
          <w:p w14:paraId="0C4618D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說明交通建設對發展工商業的重要性。</w:t>
            </w:r>
          </w:p>
          <w:p w14:paraId="7834334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.說明中國改革開放政策的特徵。</w:t>
            </w:r>
          </w:p>
          <w:p w14:paraId="05A0A4C2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.說明出中國改革開放後帶來的影響</w:t>
            </w:r>
          </w:p>
          <w:p w14:paraId="6F0C323B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EDD5827" w14:textId="54ACF25D" w:rsidR="007A28E5" w:rsidRPr="00337B90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中國經濟改革開放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2B68625E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單</w:t>
            </w:r>
          </w:p>
          <w:p w14:paraId="5E928604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62C2770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331C68C" w14:textId="56F1C150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5A993F5D" w14:textId="77777777" w:rsidTr="00B0713C">
        <w:tc>
          <w:tcPr>
            <w:tcW w:w="522" w:type="dxa"/>
            <w:vAlign w:val="center"/>
          </w:tcPr>
          <w:p w14:paraId="262F2A15" w14:textId="2BD9DE8B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7</w:t>
            </w:r>
          </w:p>
        </w:tc>
        <w:tc>
          <w:tcPr>
            <w:tcW w:w="720" w:type="dxa"/>
          </w:tcPr>
          <w:p w14:paraId="7A6E2C09" w14:textId="04CDA381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10/6-10/10</w:t>
            </w:r>
          </w:p>
        </w:tc>
        <w:tc>
          <w:tcPr>
            <w:tcW w:w="8848" w:type="dxa"/>
            <w:gridSpan w:val="6"/>
          </w:tcPr>
          <w:p w14:paraId="6F9C4F40" w14:textId="77777777" w:rsidR="007A28E5" w:rsidRPr="00371012" w:rsidRDefault="007A28E5" w:rsidP="007A28E5">
            <w:pPr>
              <w:spacing w:line="2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71012">
              <w:rPr>
                <w:rFonts w:ascii="標楷體" w:eastAsia="標楷體" w:hAnsi="標楷體" w:hint="eastAsia"/>
                <w:sz w:val="28"/>
                <w:szCs w:val="28"/>
              </w:rPr>
              <w:t>秋季假</w:t>
            </w:r>
          </w:p>
        </w:tc>
      </w:tr>
      <w:tr w:rsidR="007A28E5" w:rsidRPr="00596DF1" w14:paraId="0C23138A" w14:textId="77777777" w:rsidTr="00B0713C">
        <w:tc>
          <w:tcPr>
            <w:tcW w:w="522" w:type="dxa"/>
            <w:vAlign w:val="center"/>
          </w:tcPr>
          <w:p w14:paraId="4420A907" w14:textId="3D416BF9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720" w:type="dxa"/>
          </w:tcPr>
          <w:p w14:paraId="34014E01" w14:textId="6A59E28B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10/13-10/17</w:t>
            </w:r>
          </w:p>
        </w:tc>
        <w:tc>
          <w:tcPr>
            <w:tcW w:w="1134" w:type="dxa"/>
          </w:tcPr>
          <w:p w14:paraId="311A5BC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5B3E90F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第三章中國的產業與經濟</w:t>
            </w:r>
          </w:p>
        </w:tc>
        <w:tc>
          <w:tcPr>
            <w:tcW w:w="1418" w:type="dxa"/>
          </w:tcPr>
          <w:p w14:paraId="0A4D3B9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4FF4B99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7A81DC7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62F34A3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2A733EC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 xml:space="preserve">地1b-IV-2 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歸納自然與人文環境互動的結果。</w:t>
            </w:r>
          </w:p>
          <w:p w14:paraId="223B47F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1276" w:type="dxa"/>
          </w:tcPr>
          <w:p w14:paraId="5745482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地Bb-IV-1 產業活動的轉型。</w:t>
            </w:r>
          </w:p>
          <w:p w14:paraId="17EE674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地Bb-IV-2 經濟發展的地區差異。</w:t>
            </w:r>
          </w:p>
        </w:tc>
        <w:tc>
          <w:tcPr>
            <w:tcW w:w="1417" w:type="dxa"/>
          </w:tcPr>
          <w:p w14:paraId="2FFBBC9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.能說出中國的四大經濟區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77FE65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.能說出中國東部地區的經濟發展計畫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0B49BD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.能說出中國中部地區的經濟發展計畫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BCBEAE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.能說出中國西部地區的經濟發展計畫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78FEE77E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.能說出中國東北部地區的經濟發展計畫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603D59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.能說出中國城鄉人口變化趨勢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C25F5C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7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國人口都市化衍伸的問題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752605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8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.能說出中國為解決城鄉發展差異所提出的政策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11FF3BF7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07AC3F16" w14:textId="551AB4E7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還記得都市化程度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怎麼算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嗎</w:t>
            </w:r>
            <w:proofErr w:type="gramEnd"/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75FCE5FD" w14:textId="49687A5F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FF9CEDD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D81D384" w14:textId="3EB8D298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4E466795" w14:textId="1BECDBB1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1.說明中國城鄉人口變化趨勢。</w:t>
            </w:r>
          </w:p>
          <w:p w14:paraId="7E009CA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2.說明中國人口都市化衍伸的問題。</w:t>
            </w:r>
          </w:p>
          <w:p w14:paraId="78860D6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3.說明中國為解決城鄉發展差異所提出的政策。</w:t>
            </w:r>
          </w:p>
          <w:p w14:paraId="49BE044F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4.請同學閱讀課後閱讀文章並回答問題。</w:t>
            </w:r>
          </w:p>
          <w:p w14:paraId="19B8325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</w:t>
            </w: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.說明中國城鄉人口變化趨勢。</w:t>
            </w:r>
          </w:p>
          <w:p w14:paraId="4A6F7C0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</w:t>
            </w: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.說明中國人口都市化衍伸的問題。</w:t>
            </w:r>
          </w:p>
          <w:p w14:paraId="31F53B1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</w:t>
            </w: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.說明中國為解決城鄉發展差異所提出的政策。</w:t>
            </w:r>
          </w:p>
          <w:p w14:paraId="0C6E5619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</w:t>
            </w: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.請同學閱讀課後閱讀文章並回答問題。</w:t>
            </w:r>
          </w:p>
          <w:p w14:paraId="7FE9C276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7E9679B" w14:textId="655213CE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中國四大經濟區發展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1F5E1049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6A37604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7F36BD0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66D5A03" w14:textId="507C0E36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4696B59D" w14:textId="77777777" w:rsidTr="00B0713C">
        <w:tc>
          <w:tcPr>
            <w:tcW w:w="522" w:type="dxa"/>
            <w:vAlign w:val="center"/>
          </w:tcPr>
          <w:p w14:paraId="38B13E92" w14:textId="0B90589D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9</w:t>
            </w:r>
          </w:p>
        </w:tc>
        <w:tc>
          <w:tcPr>
            <w:tcW w:w="720" w:type="dxa"/>
          </w:tcPr>
          <w:p w14:paraId="1554DCCB" w14:textId="77777777" w:rsidR="007A28E5" w:rsidRPr="00D84A23" w:rsidRDefault="007A28E5" w:rsidP="007A28E5">
            <w:pPr>
              <w:spacing w:line="260" w:lineRule="exact"/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10/20-10/24</w:t>
            </w:r>
          </w:p>
          <w:p w14:paraId="02BA2BAD" w14:textId="252AE03F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  <w:tc>
          <w:tcPr>
            <w:tcW w:w="8364" w:type="dxa"/>
            <w:gridSpan w:val="5"/>
          </w:tcPr>
          <w:p w14:paraId="3B2A4E03" w14:textId="6DAF6C4A" w:rsidR="007A28E5" w:rsidRPr="00337B90" w:rsidRDefault="007A28E5" w:rsidP="007A28E5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期中考複習</w:t>
            </w:r>
          </w:p>
        </w:tc>
        <w:tc>
          <w:tcPr>
            <w:tcW w:w="484" w:type="dxa"/>
          </w:tcPr>
          <w:p w14:paraId="60FF8B7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7A28E5" w:rsidRPr="00596DF1" w14:paraId="04B2F494" w14:textId="77777777" w:rsidTr="00B0713C">
        <w:tc>
          <w:tcPr>
            <w:tcW w:w="522" w:type="dxa"/>
            <w:vAlign w:val="center"/>
          </w:tcPr>
          <w:p w14:paraId="1EC23043" w14:textId="25A1B68E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10</w:t>
            </w:r>
          </w:p>
        </w:tc>
        <w:tc>
          <w:tcPr>
            <w:tcW w:w="720" w:type="dxa"/>
          </w:tcPr>
          <w:p w14:paraId="1AC24738" w14:textId="6C8E428C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10/27-10/31</w:t>
            </w:r>
          </w:p>
        </w:tc>
        <w:tc>
          <w:tcPr>
            <w:tcW w:w="1134" w:type="dxa"/>
          </w:tcPr>
          <w:p w14:paraId="2A32F0C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7F4B0BE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第四章中國的經濟發展與全球關聯</w:t>
            </w:r>
          </w:p>
        </w:tc>
        <w:tc>
          <w:tcPr>
            <w:tcW w:w="1418" w:type="dxa"/>
          </w:tcPr>
          <w:p w14:paraId="7D149D6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1AE7FF7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514154B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525C0FC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30D6259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  <w:p w14:paraId="226C61E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地1c-IV-2 反思各種地理環境與議題的內涵，並提出相關意見。</w:t>
            </w:r>
          </w:p>
          <w:p w14:paraId="32F4AB2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6F5758B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 xml:space="preserve">社3d-IV-1 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規劃與執行社會領域的問題探究、訪查、創作或展演等活動。</w:t>
            </w:r>
          </w:p>
        </w:tc>
        <w:tc>
          <w:tcPr>
            <w:tcW w:w="1276" w:type="dxa"/>
          </w:tcPr>
          <w:p w14:paraId="04F2C13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地Bb-IV-3 經濟發展與全球關連。</w:t>
            </w:r>
          </w:p>
          <w:p w14:paraId="6FEA398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地Bb-IV-4 問題探究：經濟發展與環境衝擊。</w:t>
            </w:r>
          </w:p>
        </w:tc>
        <w:tc>
          <w:tcPr>
            <w:tcW w:w="1417" w:type="dxa"/>
          </w:tcPr>
          <w:p w14:paraId="07AD1FB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1.能說出中國成為「世界工廠」的原因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7A6BA7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2.能說出中國成為「世界市場」的原因</w:t>
            </w:r>
          </w:p>
          <w:p w14:paraId="724C8B9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3.能說出中國經濟狀況的轉變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546EAB4E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4AEA1AF" w14:textId="79308EDE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還記得台商當初出走選擇的第一個設廠地點是哪裡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嗎?</w:t>
            </w:r>
          </w:p>
          <w:p w14:paraId="2A7D81F4" w14:textId="4E044F24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E5A0F2C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004F011" w14:textId="3EF747AA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7D954087" w14:textId="58CE1F76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1.說明中國成為「世界工廠」的條件。</w:t>
            </w:r>
          </w:p>
          <w:p w14:paraId="61D97F4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2.說明中國成為「世界市場」的條件。</w:t>
            </w:r>
          </w:p>
          <w:p w14:paraId="5DCE8596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3.分析中國與其他國家的貿易關係。</w:t>
            </w:r>
          </w:p>
          <w:p w14:paraId="56E7AB8D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FF52AA6" w14:textId="5C3FD898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中國是世界工廠及世界市場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3B7AD5BF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266DD5F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F476F4F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8B50CA5" w14:textId="228615D3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24B11A51" w14:textId="77777777" w:rsidTr="00B0713C">
        <w:tc>
          <w:tcPr>
            <w:tcW w:w="522" w:type="dxa"/>
            <w:vAlign w:val="center"/>
          </w:tcPr>
          <w:p w14:paraId="605D950D" w14:textId="6D466D93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11</w:t>
            </w:r>
          </w:p>
        </w:tc>
        <w:tc>
          <w:tcPr>
            <w:tcW w:w="720" w:type="dxa"/>
          </w:tcPr>
          <w:p w14:paraId="012BF1E9" w14:textId="7E71E275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11/3-11/7</w:t>
            </w:r>
          </w:p>
        </w:tc>
        <w:tc>
          <w:tcPr>
            <w:tcW w:w="1134" w:type="dxa"/>
          </w:tcPr>
          <w:p w14:paraId="0DEC377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3A19609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第四章中國的經濟發展與全球關聯</w:t>
            </w:r>
          </w:p>
        </w:tc>
        <w:tc>
          <w:tcPr>
            <w:tcW w:w="1418" w:type="dxa"/>
          </w:tcPr>
          <w:p w14:paraId="7A9B96A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3DF038C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43BEDA2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0BC4A67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123242C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  <w:p w14:paraId="2D396EB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地1c-IV-2 反思各種地理環境與議題的內涵，並提出相關意見。</w:t>
            </w:r>
          </w:p>
          <w:p w14:paraId="0F593DD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6DA564D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1276" w:type="dxa"/>
          </w:tcPr>
          <w:p w14:paraId="7D1BB91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地Bb-IV-3 經濟發展與全球關連。</w:t>
            </w:r>
          </w:p>
          <w:p w14:paraId="2B97BD5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地Bb-IV-4 問題探究：經濟發展與環境衝擊。</w:t>
            </w:r>
          </w:p>
        </w:tc>
        <w:tc>
          <w:tcPr>
            <w:tcW w:w="1417" w:type="dxa"/>
          </w:tcPr>
          <w:p w14:paraId="77473EF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1.能說出外國對中國的投資產業內容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34788D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2.能說出中國對外國的投資產業內容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A58496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3.能說出中國在國際貿易中的地位與特色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63607AF5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0759E28C" w14:textId="39F08C5C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中國是台灣重要的貿易夥伴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嗎?</w:t>
            </w:r>
          </w:p>
          <w:p w14:paraId="1E54CAA9" w14:textId="20A27A38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2BB614C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9907B46" w14:textId="7C989B5B" w:rsidR="007A28E5" w:rsidRPr="005B0F77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5806182B" w14:textId="05E89012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1.說明外資進入中國的原因以及目的。</w:t>
            </w:r>
          </w:p>
          <w:p w14:paraId="7CDA093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2.說明中國對外投資的原因以及目的。</w:t>
            </w:r>
          </w:p>
          <w:p w14:paraId="53A0ED9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3.請同學回答課本的實作與練習。</w:t>
            </w:r>
          </w:p>
          <w:p w14:paraId="6955CCA4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4.請同學閱讀課後閱讀文章並回答問題。</w:t>
            </w:r>
          </w:p>
          <w:p w14:paraId="1B98A571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FC73C2D" w14:textId="7DF3A704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中國國際貿易地位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3101EEB8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322FE023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1B669A4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A4A6FD5" w14:textId="7DFFAAFD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7A9CBA4F" w14:textId="77777777" w:rsidTr="00B0713C">
        <w:tc>
          <w:tcPr>
            <w:tcW w:w="522" w:type="dxa"/>
            <w:vAlign w:val="center"/>
          </w:tcPr>
          <w:p w14:paraId="394B6A65" w14:textId="256C88BC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12</w:t>
            </w:r>
          </w:p>
        </w:tc>
        <w:tc>
          <w:tcPr>
            <w:tcW w:w="720" w:type="dxa"/>
          </w:tcPr>
          <w:p w14:paraId="1D3D7DC9" w14:textId="768E6D41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11/10</w:t>
            </w: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lastRenderedPageBreak/>
              <w:t>-11/14</w:t>
            </w:r>
          </w:p>
        </w:tc>
        <w:tc>
          <w:tcPr>
            <w:tcW w:w="1134" w:type="dxa"/>
          </w:tcPr>
          <w:p w14:paraId="5B0F3A5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第一篇中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國大地</w:t>
            </w:r>
          </w:p>
          <w:p w14:paraId="723F2AB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第四章中國的經濟發展與全球關聯</w:t>
            </w:r>
          </w:p>
        </w:tc>
        <w:tc>
          <w:tcPr>
            <w:tcW w:w="1418" w:type="dxa"/>
          </w:tcPr>
          <w:p w14:paraId="7C57D23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 xml:space="preserve">社1a-IV-1 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發覺生活經驗或社會現象與社會領域內容知識的關係。</w:t>
            </w:r>
          </w:p>
          <w:p w14:paraId="5028EA3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說明重要地理現象分布特性的成因。</w:t>
            </w:r>
          </w:p>
          <w:p w14:paraId="4CAD1BA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280B15A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4C49CFA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  <w:p w14:paraId="46AF1CE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地1c-IV-2 反思各種地理環境與議題的內涵，並提出相關意見。</w:t>
            </w:r>
          </w:p>
          <w:p w14:paraId="46F53D8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494591C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1276" w:type="dxa"/>
          </w:tcPr>
          <w:p w14:paraId="0CF621D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 xml:space="preserve">地Bb-IV-3 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經濟發展與全球關連。</w:t>
            </w:r>
          </w:p>
          <w:p w14:paraId="597CDE7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地Bb-IV-4 問題探究：經濟發展與環境衝擊。</w:t>
            </w:r>
          </w:p>
        </w:tc>
        <w:tc>
          <w:tcPr>
            <w:tcW w:w="1417" w:type="dxa"/>
          </w:tcPr>
          <w:p w14:paraId="266F5F4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1.能說出中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國國際經濟政策的現況與挑戰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9A653A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2.能說出一帶一路政策的意涵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CE2E32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3.能舉出中國為一帶一路政策所興建的基礎建設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730908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4.能分析一帶一路政策對全球經濟帶來的影響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69519323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9868B04" w14:textId="1DDD6CED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中國跟世界各國的貿易關係密切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嗎?</w:t>
            </w:r>
          </w:p>
          <w:p w14:paraId="39900879" w14:textId="1C09B37C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8A01CF1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B74B28D" w14:textId="0DD6F0A5" w:rsidR="007A28E5" w:rsidRPr="004A415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2D256A94" w14:textId="1E16CAF4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1.說明中國擴張中的國際經濟版圖。</w:t>
            </w:r>
          </w:p>
          <w:p w14:paraId="0F7679F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2.說明自由貿易協定的意涵。</w:t>
            </w:r>
          </w:p>
          <w:p w14:paraId="4F310C0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3.說明「一帶一路」政策的路線範圍。</w:t>
            </w:r>
          </w:p>
          <w:p w14:paraId="27A6936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4.分析「一帶一路」政策現行及未來的計畫。</w:t>
            </w:r>
          </w:p>
          <w:p w14:paraId="5D3F065D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5.介紹中國為「一帶一路」政策所執行的基礎建設。</w:t>
            </w:r>
          </w:p>
          <w:p w14:paraId="61BEE6CA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C728940" w14:textId="47090A25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中國一帶一路政策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618979CA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21233C4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F58C9EF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3BD9226" w14:textId="4C47A6AC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62F2E23C" w14:textId="77777777" w:rsidTr="00B0713C">
        <w:tc>
          <w:tcPr>
            <w:tcW w:w="522" w:type="dxa"/>
            <w:vAlign w:val="center"/>
          </w:tcPr>
          <w:p w14:paraId="69A46155" w14:textId="2E143145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13</w:t>
            </w:r>
          </w:p>
        </w:tc>
        <w:tc>
          <w:tcPr>
            <w:tcW w:w="720" w:type="dxa"/>
          </w:tcPr>
          <w:p w14:paraId="6236E4CD" w14:textId="6059723A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11/17-11/21</w:t>
            </w:r>
          </w:p>
        </w:tc>
        <w:tc>
          <w:tcPr>
            <w:tcW w:w="1134" w:type="dxa"/>
          </w:tcPr>
          <w:p w14:paraId="6EF46E0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第一篇中國大地</w:t>
            </w:r>
          </w:p>
          <w:p w14:paraId="322DEF6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第四章中國的經濟發展與全球關聯</w:t>
            </w:r>
          </w:p>
        </w:tc>
        <w:tc>
          <w:tcPr>
            <w:tcW w:w="1418" w:type="dxa"/>
          </w:tcPr>
          <w:p w14:paraId="27468C8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社1a-IV-1 發覺生活經驗或社會現象與社會領域內容知識的關係。</w:t>
            </w:r>
          </w:p>
          <w:p w14:paraId="5888DFE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地1a-IV-1 說明重要地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理現象分布特性的成因。</w:t>
            </w:r>
          </w:p>
          <w:p w14:paraId="160316E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0F92A8A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地1b-IV-1 解析自然環境與人文景觀的相互關係。</w:t>
            </w:r>
          </w:p>
          <w:p w14:paraId="085C2D5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地1b-IV-2 歸納自然與人文環境互動的結果。</w:t>
            </w:r>
          </w:p>
          <w:p w14:paraId="534417F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地1c-IV-2 反思各種地理環境與議題的內涵，並提出相關意見。</w:t>
            </w:r>
          </w:p>
          <w:p w14:paraId="7657D21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2222BBA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1276" w:type="dxa"/>
          </w:tcPr>
          <w:p w14:paraId="2984E73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地Bb-IV-3 經濟發展與全球關連。</w:t>
            </w:r>
          </w:p>
          <w:p w14:paraId="6AA790C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地Bb-IV-4 問題探究：經濟發展與環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境衝擊。</w:t>
            </w:r>
          </w:p>
        </w:tc>
        <w:tc>
          <w:tcPr>
            <w:tcW w:w="1417" w:type="dxa"/>
          </w:tcPr>
          <w:p w14:paraId="396B2EE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1.能關心不當的經濟發展政策所產生的利弊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5FF2A49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2.能觀察經濟活動對環境所造成的影響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7AA009F1" w14:textId="22BAA19E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1.請同學閱讀課本的問題探究文章。</w:t>
            </w:r>
          </w:p>
          <w:p w14:paraId="68AA566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2.請同學參照文章資料討論探究內容。</w:t>
            </w:r>
          </w:p>
          <w:p w14:paraId="69C10D4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3.請同學分享其他因經濟生產活動所導致的環境問題案例。</w:t>
            </w:r>
          </w:p>
        </w:tc>
        <w:tc>
          <w:tcPr>
            <w:tcW w:w="484" w:type="dxa"/>
          </w:tcPr>
          <w:p w14:paraId="6FB6A9BF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4D9AFCA5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言</w:t>
            </w:r>
          </w:p>
          <w:p w14:paraId="4DDB344F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B65296C" w14:textId="6D72A9E4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217AA023" w14:textId="77777777" w:rsidTr="00B0713C">
        <w:tc>
          <w:tcPr>
            <w:tcW w:w="522" w:type="dxa"/>
            <w:vAlign w:val="center"/>
          </w:tcPr>
          <w:p w14:paraId="1ADDF503" w14:textId="15D27A0A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720" w:type="dxa"/>
          </w:tcPr>
          <w:p w14:paraId="500D2611" w14:textId="616D859E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11/24-11/28</w:t>
            </w:r>
          </w:p>
        </w:tc>
        <w:tc>
          <w:tcPr>
            <w:tcW w:w="1134" w:type="dxa"/>
          </w:tcPr>
          <w:p w14:paraId="237A39F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230D64E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第一章東北亞的自然環境與文化</w:t>
            </w:r>
          </w:p>
        </w:tc>
        <w:tc>
          <w:tcPr>
            <w:tcW w:w="1418" w:type="dxa"/>
          </w:tcPr>
          <w:p w14:paraId="53E5056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140C1FB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3028D81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的相互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29F7B25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1E80A8D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1276" w:type="dxa"/>
          </w:tcPr>
          <w:p w14:paraId="48DA0AA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地Bd-IV-1 自然環境背景。</w:t>
            </w:r>
          </w:p>
          <w:p w14:paraId="6FD7C4F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地Bd-IV-2 產業與文化發展的特色。</w:t>
            </w:r>
          </w:p>
        </w:tc>
        <w:tc>
          <w:tcPr>
            <w:tcW w:w="1417" w:type="dxa"/>
          </w:tcPr>
          <w:p w14:paraId="43AC343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1.認識日本地理位置。</w:t>
            </w:r>
          </w:p>
          <w:p w14:paraId="405AE40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2.認識日本地形特徵。</w:t>
            </w:r>
          </w:p>
          <w:p w14:paraId="79EB1BD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3.認識朝鮮半島地理位置。</w:t>
            </w:r>
          </w:p>
          <w:p w14:paraId="4B98CB0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4.認識朝鮮半島地形特徵。</w:t>
            </w:r>
          </w:p>
        </w:tc>
        <w:tc>
          <w:tcPr>
            <w:tcW w:w="3119" w:type="dxa"/>
          </w:tcPr>
          <w:p w14:paraId="02EC4FDE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EC099AB" w14:textId="56FBFE15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講到壽司</w:t>
            </w:r>
            <w:r>
              <w:rPr>
                <w:rFonts w:ascii="Poiret One" w:eastAsia="標楷體" w:hAnsi="Poiret One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泡菜</w:t>
            </w:r>
            <w:r>
              <w:rPr>
                <w:rFonts w:ascii="新細明體" w:hAnsi="新細明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會想到哪些國家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7DD3FA6E" w14:textId="097C438E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E5420AD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C764652" w14:textId="02825C1F" w:rsidR="007A28E5" w:rsidRPr="004A415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3FB161A6" w14:textId="02F6A6C5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1.說明亞洲分區。</w:t>
            </w:r>
          </w:p>
          <w:p w14:paraId="12FBE73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配合圖照介紹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日本的位置、鄰近海域和鄰國。</w:t>
            </w:r>
          </w:p>
          <w:p w14:paraId="64E0D3A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3.介紹日本北海道、本州、四國和九州四大島地形主體和主要代表地形區。</w:t>
            </w:r>
          </w:p>
          <w:p w14:paraId="2024CF3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4.說明日本島的成因。</w:t>
            </w:r>
          </w:p>
          <w:p w14:paraId="3F2E3C2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5.分析日本多地震的原因。</w:t>
            </w:r>
          </w:p>
          <w:p w14:paraId="6BC5C54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配合圖照說明朝鮮半島位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置、鄰海及主要鄰國。</w:t>
            </w:r>
          </w:p>
          <w:p w14:paraId="1D2F433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7.介紹北韓與中國的畫分界限。</w:t>
            </w:r>
          </w:p>
          <w:p w14:paraId="7EE3907A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8.介紹朝鮮半島的太白山脈走向、地形分布。</w:t>
            </w:r>
          </w:p>
          <w:p w14:paraId="7B2A9A8B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9315A09" w14:textId="2BC76376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東北亞自然環境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1B648231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9E3548F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12FEC16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B91551A" w14:textId="4680BE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筆記術筆記本</w:t>
            </w:r>
          </w:p>
        </w:tc>
      </w:tr>
      <w:tr w:rsidR="007A28E5" w:rsidRPr="00596DF1" w14:paraId="670D8093" w14:textId="77777777" w:rsidTr="00B0713C">
        <w:tc>
          <w:tcPr>
            <w:tcW w:w="522" w:type="dxa"/>
            <w:vAlign w:val="center"/>
          </w:tcPr>
          <w:p w14:paraId="785E2272" w14:textId="20D4F521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720" w:type="dxa"/>
          </w:tcPr>
          <w:p w14:paraId="4E5C7769" w14:textId="7AD533D6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12/1-12/5</w:t>
            </w:r>
          </w:p>
        </w:tc>
        <w:tc>
          <w:tcPr>
            <w:tcW w:w="1134" w:type="dxa"/>
          </w:tcPr>
          <w:p w14:paraId="4C5DC4B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444FBA6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第一章東北亞的自然環境與文化</w:t>
            </w:r>
          </w:p>
        </w:tc>
        <w:tc>
          <w:tcPr>
            <w:tcW w:w="1418" w:type="dxa"/>
          </w:tcPr>
          <w:p w14:paraId="41AFD8A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1217CF4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367757E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1B74A1A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646A178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1276" w:type="dxa"/>
          </w:tcPr>
          <w:p w14:paraId="55154EB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地Bd-IV-1 自然環境背景。</w:t>
            </w:r>
          </w:p>
          <w:p w14:paraId="2D789C1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地Bd-IV-2 產業與文化發展的特色。</w:t>
            </w:r>
          </w:p>
        </w:tc>
        <w:tc>
          <w:tcPr>
            <w:tcW w:w="1417" w:type="dxa"/>
          </w:tcPr>
          <w:p w14:paraId="070801C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1.瞭解東北亞的氣候類型。</w:t>
            </w:r>
          </w:p>
          <w:p w14:paraId="5938313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2.瞭解影響東北亞氣候的因素。</w:t>
            </w:r>
          </w:p>
          <w:p w14:paraId="5BC3E3B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3瞭解日本氣候分布。</w:t>
            </w:r>
          </w:p>
          <w:p w14:paraId="0504B9A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4.瞭解朝鮮半島氣候分布。</w:t>
            </w:r>
          </w:p>
        </w:tc>
        <w:tc>
          <w:tcPr>
            <w:tcW w:w="3119" w:type="dxa"/>
          </w:tcPr>
          <w:p w14:paraId="627AC95C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B8BA9FD" w14:textId="185F4314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去日本賞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過雪嗎</w:t>
            </w:r>
            <w:proofErr w:type="gramEnd"/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58050109" w14:textId="0165AD4F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934B4FA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60FA24E" w14:textId="620312AA" w:rsidR="007A28E5" w:rsidRPr="004A415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215410E5" w14:textId="46D13F60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1.介紹亞洲氣候分區。</w:t>
            </w:r>
          </w:p>
          <w:p w14:paraId="3118DC0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2.說明東北亞的氣候類型。</w:t>
            </w:r>
          </w:p>
          <w:p w14:paraId="21BD291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3.介紹日本群島的氣候類型、特徵和降水量分布。</w:t>
            </w:r>
          </w:p>
          <w:p w14:paraId="70DF4F6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4.介紹朝鮮半島的氣候類型、特徵和降水量分布。</w:t>
            </w:r>
          </w:p>
          <w:p w14:paraId="7253EF0C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5.分析與比較日本群島和朝鮮半島的氣候差異，並說明原因。</w:t>
            </w:r>
          </w:p>
          <w:p w14:paraId="19068B09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1F6AED0" w14:textId="1A5F3F2F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東北亞氣候特徵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7FB2F972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10187557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55A45E0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75D72E4" w14:textId="43376FDA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6DF0C8DD" w14:textId="77777777" w:rsidTr="00B0713C">
        <w:tc>
          <w:tcPr>
            <w:tcW w:w="522" w:type="dxa"/>
            <w:vAlign w:val="center"/>
          </w:tcPr>
          <w:p w14:paraId="0C0A68E3" w14:textId="0E585FC8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16</w:t>
            </w:r>
          </w:p>
        </w:tc>
        <w:tc>
          <w:tcPr>
            <w:tcW w:w="720" w:type="dxa"/>
            <w:vAlign w:val="center"/>
          </w:tcPr>
          <w:p w14:paraId="06668C02" w14:textId="1F2724CE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12/8-12/12</w:t>
            </w:r>
          </w:p>
        </w:tc>
        <w:tc>
          <w:tcPr>
            <w:tcW w:w="1134" w:type="dxa"/>
          </w:tcPr>
          <w:p w14:paraId="2715DD6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0CDB867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第一章東北亞的自然環境與文化</w:t>
            </w:r>
          </w:p>
        </w:tc>
        <w:tc>
          <w:tcPr>
            <w:tcW w:w="1418" w:type="dxa"/>
          </w:tcPr>
          <w:p w14:paraId="5CC373F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51442BD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因。</w:t>
            </w:r>
          </w:p>
          <w:p w14:paraId="3F53770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000B2FA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482FCBC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1276" w:type="dxa"/>
          </w:tcPr>
          <w:p w14:paraId="6CAA187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地Bd-IV-1 自然環境背景。</w:t>
            </w:r>
          </w:p>
          <w:p w14:paraId="54788B8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地Bd-IV-2 產業與文化發展的特色。</w:t>
            </w:r>
          </w:p>
        </w:tc>
        <w:tc>
          <w:tcPr>
            <w:tcW w:w="1417" w:type="dxa"/>
          </w:tcPr>
          <w:p w14:paraId="2F8DAA3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1.認識日本農業特色。</w:t>
            </w:r>
          </w:p>
          <w:p w14:paraId="68C7B03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2.認識日本漁業特色。</w:t>
            </w:r>
          </w:p>
          <w:p w14:paraId="4FC0C6B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3.認識日本文化特色。</w:t>
            </w:r>
          </w:p>
          <w:p w14:paraId="31950B7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4.認識日本觀光資源。</w:t>
            </w:r>
          </w:p>
        </w:tc>
        <w:tc>
          <w:tcPr>
            <w:tcW w:w="3119" w:type="dxa"/>
          </w:tcPr>
          <w:p w14:paraId="055A855C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CBAC6ED" w14:textId="0C9D7C47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敢吃生魚片嗎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246E6E41" w14:textId="76E589CA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2760E90E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BD98771" w14:textId="00B38BB4" w:rsidR="007A28E5" w:rsidRPr="004A415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3DE4AC2B" w14:textId="3B888CB4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1.介紹日本的農業地區以及農產品發展方向。</w:t>
            </w:r>
          </w:p>
          <w:p w14:paraId="08ADB75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2.帶著學生進行耕地轉型的課後閱讀，並回答問題。</w:t>
            </w:r>
          </w:p>
          <w:p w14:paraId="0B5FC75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3.介紹日本的漁業發展優勢以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及漁產的消費方式。</w:t>
            </w:r>
          </w:p>
          <w:p w14:paraId="746F580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4.請同學觀察日常生活中，有哪些和日本有關的事物，或是日本的旅遊經驗，並與其他同學分享。</w:t>
            </w:r>
          </w:p>
          <w:p w14:paraId="6E90F54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5.欣賞日本旅遊節目，了解日本人食衣住行育樂生活情形。</w:t>
            </w:r>
          </w:p>
          <w:p w14:paraId="3F26CF03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6.根據同學分享的內容，延伸更多關於日本文化的細節。</w:t>
            </w:r>
          </w:p>
          <w:p w14:paraId="07DA91E4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A1FBFC6" w14:textId="77BBABAE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日本產業與文化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66DD1461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4A63C2F3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03ACBD3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分組討論</w:t>
            </w:r>
          </w:p>
          <w:p w14:paraId="3B6A093A" w14:textId="1AAA5EE8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6EF808C5" w14:textId="77777777" w:rsidTr="00B0713C">
        <w:tc>
          <w:tcPr>
            <w:tcW w:w="522" w:type="dxa"/>
            <w:vAlign w:val="center"/>
          </w:tcPr>
          <w:p w14:paraId="4956BB79" w14:textId="26A1DC8A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17</w:t>
            </w:r>
          </w:p>
        </w:tc>
        <w:tc>
          <w:tcPr>
            <w:tcW w:w="720" w:type="dxa"/>
          </w:tcPr>
          <w:p w14:paraId="1F62EE18" w14:textId="2B356239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12/15-12/19</w:t>
            </w:r>
          </w:p>
        </w:tc>
        <w:tc>
          <w:tcPr>
            <w:tcW w:w="1134" w:type="dxa"/>
          </w:tcPr>
          <w:p w14:paraId="3154E01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2025B63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第一章東北亞的自然環境與文化</w:t>
            </w:r>
          </w:p>
        </w:tc>
        <w:tc>
          <w:tcPr>
            <w:tcW w:w="1418" w:type="dxa"/>
          </w:tcPr>
          <w:p w14:paraId="61CCFA8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0FB3177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6498A3B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4ECEBCF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6C341CC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1276" w:type="dxa"/>
          </w:tcPr>
          <w:p w14:paraId="26400DD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地Bd-IV-1 自然環境背景。</w:t>
            </w:r>
          </w:p>
          <w:p w14:paraId="025F3F4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地Bd-IV-2 產業與文化發展的特色。</w:t>
            </w:r>
          </w:p>
        </w:tc>
        <w:tc>
          <w:tcPr>
            <w:tcW w:w="1417" w:type="dxa"/>
          </w:tcPr>
          <w:p w14:paraId="1B0B68A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1.認識南北韓農業條件的差異。</w:t>
            </w:r>
          </w:p>
          <w:p w14:paraId="1FBA8AB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2.認識南北韓文化的相似之處。</w:t>
            </w:r>
          </w:p>
          <w:p w14:paraId="52675F5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3.認識南韓的觀光資源。</w:t>
            </w:r>
          </w:p>
          <w:p w14:paraId="62C2ACC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4.認識漢文化影響日韓的實際案例。</w:t>
            </w:r>
          </w:p>
        </w:tc>
        <w:tc>
          <w:tcPr>
            <w:tcW w:w="3119" w:type="dxa"/>
          </w:tcPr>
          <w:p w14:paraId="60949F5B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40B25C12" w14:textId="5EE3FB60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看過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韓劇嗎</w:t>
            </w:r>
            <w:proofErr w:type="gramEnd"/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1582FB9A" w14:textId="6879AE3F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72B11D4B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FBDB329" w14:textId="17698A81" w:rsidR="007A28E5" w:rsidRPr="004A415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616A61DF" w14:textId="0F7116CE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1.介紹南北韓自然環境差異，如何影響兩國的傳統農業。</w:t>
            </w:r>
          </w:p>
          <w:p w14:paraId="4939883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2.說明南北產業條件雖有差異，但生活習俗差異不大，並舉例朝鮮文化的生活習慣。</w:t>
            </w:r>
          </w:p>
          <w:p w14:paraId="3F2BAEE0" w14:textId="7B8ED853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3.請同學觀察日常生活中，有哪些和南韓有關的事物，或是南韓的旅遊經驗，並與其他同學分享。</w:t>
            </w:r>
          </w:p>
          <w:p w14:paraId="09E09BB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4.欣賞南韓旅遊節目，了解朝鮮人食衣住行育樂生活情形。</w:t>
            </w:r>
          </w:p>
          <w:p w14:paraId="08C3B61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5.根據同學分享的內容，延伸更多關於朝鮮文化的細節。</w:t>
            </w:r>
          </w:p>
          <w:p w14:paraId="58F12FBD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6.觀察漢文化對日韓的影響，衍伸出哪些文化的相似之處。</w:t>
            </w:r>
          </w:p>
          <w:p w14:paraId="08AFF2C1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72D8A0A" w14:textId="5A8461C8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南北韓產業與文化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6A9A6584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40356E24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CCF3836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E251087" w14:textId="14AC675B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61FA65C4" w14:textId="77777777" w:rsidTr="00B0713C">
        <w:tc>
          <w:tcPr>
            <w:tcW w:w="522" w:type="dxa"/>
            <w:vAlign w:val="center"/>
          </w:tcPr>
          <w:p w14:paraId="3C7565FA" w14:textId="7EE21931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18</w:t>
            </w:r>
          </w:p>
        </w:tc>
        <w:tc>
          <w:tcPr>
            <w:tcW w:w="720" w:type="dxa"/>
          </w:tcPr>
          <w:p w14:paraId="7ED5FDC2" w14:textId="12D234BC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12/22-12/26</w:t>
            </w:r>
          </w:p>
        </w:tc>
        <w:tc>
          <w:tcPr>
            <w:tcW w:w="1134" w:type="dxa"/>
          </w:tcPr>
          <w:p w14:paraId="727508C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0EDF1D6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第二章東北亞的經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濟發展與挑戰</w:t>
            </w:r>
          </w:p>
        </w:tc>
        <w:tc>
          <w:tcPr>
            <w:tcW w:w="1418" w:type="dxa"/>
          </w:tcPr>
          <w:p w14:paraId="2077C12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社1a-IV-1 發覺生活經驗或社會現象與社會領域內容知識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的關係。</w:t>
            </w:r>
          </w:p>
          <w:p w14:paraId="2D3A9D2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3CAB0DA0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093678A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09BFB47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1276" w:type="dxa"/>
          </w:tcPr>
          <w:p w14:paraId="1A7A7D7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地Bd-IV-3 東北亞經濟發展的成就與挑戰。</w:t>
            </w:r>
          </w:p>
          <w:p w14:paraId="682B0D7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地Bd-IV-4 問題探究：臺灣與東北亞的文化交流。</w:t>
            </w:r>
          </w:p>
        </w:tc>
        <w:tc>
          <w:tcPr>
            <w:tcW w:w="1417" w:type="dxa"/>
          </w:tcPr>
          <w:p w14:paraId="56B0C85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1.認識日本國際貿易。</w:t>
            </w:r>
          </w:p>
          <w:p w14:paraId="5703060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2.認識日本產業轉型的原因與成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果。</w:t>
            </w:r>
          </w:p>
          <w:p w14:paraId="2A0B128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3.認識日本的文化與觀光產業。</w:t>
            </w:r>
          </w:p>
        </w:tc>
        <w:tc>
          <w:tcPr>
            <w:tcW w:w="3119" w:type="dxa"/>
          </w:tcPr>
          <w:p w14:paraId="52BDA973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511A8C4C" w14:textId="7E94C3BF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家裡有日本電器用品嗎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0285328E" w14:textId="7B5199E5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703EC40F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2F45502" w14:textId="0D97E4D7" w:rsidR="007A28E5" w:rsidRPr="004A415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05D1E883" w14:textId="527F0B5E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1.介紹日本天然資源不足，國際貿易卻非常活絡，請同學試舉出幾家著名日本跨國企業並說明其產品。</w:t>
            </w:r>
          </w:p>
          <w:p w14:paraId="60D1908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2.說明當代日本經濟可能遇到的問題以及解決方法。</w:t>
            </w:r>
          </w:p>
          <w:p w14:paraId="62A35C7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3.舉例日本知名的景點與動畫作品，介紹日本的文化特色。</w:t>
            </w:r>
          </w:p>
          <w:p w14:paraId="746F7585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4.請同學分組，選定一個日本的都市進行介紹。</w:t>
            </w:r>
          </w:p>
          <w:p w14:paraId="72FC749C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01E587B" w14:textId="54D1D80F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日本產業與文化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42737625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62883AD0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課堂發言</w:t>
            </w:r>
          </w:p>
          <w:p w14:paraId="1F452172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4E36083" w14:textId="3A20CAC3" w:rsidR="007A28E5" w:rsidRPr="0017799D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4FE1A6DA" w14:textId="77777777" w:rsidTr="00B0713C">
        <w:tc>
          <w:tcPr>
            <w:tcW w:w="522" w:type="dxa"/>
            <w:vAlign w:val="center"/>
          </w:tcPr>
          <w:p w14:paraId="5E1F0AC9" w14:textId="6ACDD5CF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720" w:type="dxa"/>
          </w:tcPr>
          <w:p w14:paraId="67EDA127" w14:textId="4C7B40E3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12/29-1/2</w:t>
            </w:r>
          </w:p>
        </w:tc>
        <w:tc>
          <w:tcPr>
            <w:tcW w:w="1134" w:type="dxa"/>
          </w:tcPr>
          <w:p w14:paraId="224C30B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5FF64E6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第二章東北亞的經濟發展與挑戰</w:t>
            </w:r>
          </w:p>
        </w:tc>
        <w:tc>
          <w:tcPr>
            <w:tcW w:w="1418" w:type="dxa"/>
          </w:tcPr>
          <w:p w14:paraId="072B72EF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28E4EB4E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7123D6D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06F4F4B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7E5C8311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社3d-IV-1 規劃與執行社會領域的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問題探究、訪查、創作或展演等活動。</w:t>
            </w:r>
          </w:p>
        </w:tc>
        <w:tc>
          <w:tcPr>
            <w:tcW w:w="1276" w:type="dxa"/>
          </w:tcPr>
          <w:p w14:paraId="3E1D0FAC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地Bd-IV-3 東北亞經濟發展的成就與挑戰。</w:t>
            </w:r>
          </w:p>
          <w:p w14:paraId="7BEF13E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地Bd-IV-4 問題探究：臺灣與東北亞的文化交流。</w:t>
            </w:r>
          </w:p>
        </w:tc>
        <w:tc>
          <w:tcPr>
            <w:tcW w:w="1417" w:type="dxa"/>
          </w:tcPr>
          <w:p w14:paraId="1DDC27CB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認識北韓共產經濟。</w:t>
            </w:r>
          </w:p>
          <w:p w14:paraId="21EF4F52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2.認識南韓的經濟發展歷程。</w:t>
            </w:r>
          </w:p>
          <w:p w14:paraId="74C2B59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3.認識朝鮮半島主要都市。</w:t>
            </w:r>
          </w:p>
        </w:tc>
        <w:tc>
          <w:tcPr>
            <w:tcW w:w="3119" w:type="dxa"/>
          </w:tcPr>
          <w:p w14:paraId="3AAD8F9C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B930539" w14:textId="235451B6" w:rsidR="007A28E5" w:rsidRPr="00401F3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知道南北韓的差別嗎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123C2AD6" w14:textId="2FA25068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C652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C0C4977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E6B088A" w14:textId="07071653" w:rsidR="007A28E5" w:rsidRPr="004A4152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6CBD0931" w14:textId="70385568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介紹北韓工業以國防工業為主。</w:t>
            </w:r>
          </w:p>
          <w:p w14:paraId="2B16849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2.介紹南韓從以前到現在分別生產哪些類型的工業產品。</w:t>
            </w:r>
          </w:p>
          <w:p w14:paraId="19E8EB4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3.請同學分組討論日常生活中有哪些器具或用品是來自南韓。</w:t>
            </w:r>
          </w:p>
          <w:p w14:paraId="1796972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4.舉例南韓國際知名的商品或企業。</w:t>
            </w:r>
          </w:p>
          <w:p w14:paraId="07325C6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5.說明南韓的經濟由少數集團主導的利與弊。</w:t>
            </w:r>
          </w:p>
          <w:p w14:paraId="320FF16D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6.介紹朝鮮半島上的重要都市的位置，例如：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首爾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、釜山、平壤等，並說明其著名景點、都市機能和重要性。</w:t>
            </w:r>
          </w:p>
          <w:p w14:paraId="46289608" w14:textId="77777777" w:rsidR="007A28E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7.請同學分組，選定一個朝鮮半島的都市進行介紹。</w:t>
            </w:r>
          </w:p>
          <w:p w14:paraId="1E107B3D" w14:textId="77777777" w:rsidR="007A28E5" w:rsidRPr="001442F5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8ADAECD" w14:textId="466D3774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0B5B48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南北韓比較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3A15B744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6E248C36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B23D720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807D777" w14:textId="7900A27D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352ABCFE" w14:textId="77777777" w:rsidTr="00B0713C">
        <w:tc>
          <w:tcPr>
            <w:tcW w:w="522" w:type="dxa"/>
            <w:vAlign w:val="center"/>
          </w:tcPr>
          <w:p w14:paraId="1ECAE2FF" w14:textId="4ED95EBE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20</w:t>
            </w:r>
          </w:p>
        </w:tc>
        <w:tc>
          <w:tcPr>
            <w:tcW w:w="720" w:type="dxa"/>
          </w:tcPr>
          <w:p w14:paraId="68731665" w14:textId="3C34FB34" w:rsidR="007A28E5" w:rsidRPr="00D84A23" w:rsidRDefault="007A28E5" w:rsidP="007A28E5">
            <w:pPr>
              <w:spacing w:line="260" w:lineRule="exact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1/5-1/9(</w:t>
            </w: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期末考</w:t>
            </w: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)</w:t>
            </w:r>
          </w:p>
        </w:tc>
        <w:tc>
          <w:tcPr>
            <w:tcW w:w="1134" w:type="dxa"/>
          </w:tcPr>
          <w:p w14:paraId="222EFEA7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第二篇世界風情（上）</w:t>
            </w:r>
          </w:p>
          <w:p w14:paraId="7FEC1DF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第二章東北亞的經濟發展與挑戰</w:t>
            </w:r>
          </w:p>
        </w:tc>
        <w:tc>
          <w:tcPr>
            <w:tcW w:w="1418" w:type="dxa"/>
          </w:tcPr>
          <w:p w14:paraId="204669A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84F9B69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3109D50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613E24C3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2815480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1276" w:type="dxa"/>
          </w:tcPr>
          <w:p w14:paraId="5378D95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地Bd-IV-3 東北亞經濟發展的成就與挑戰。</w:t>
            </w:r>
          </w:p>
          <w:p w14:paraId="5E3672D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地Bd-IV-4 問題探究：臺灣與東北亞的文化交流。</w:t>
            </w:r>
          </w:p>
        </w:tc>
        <w:tc>
          <w:tcPr>
            <w:tcW w:w="1417" w:type="dxa"/>
          </w:tcPr>
          <w:p w14:paraId="69E0573A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1.認識臺灣與東北亞之間的歷史上的文化交流。</w:t>
            </w:r>
          </w:p>
          <w:p w14:paraId="5E7F43F4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2.認識臺灣與東北亞當代的文化交流。</w:t>
            </w:r>
          </w:p>
        </w:tc>
        <w:tc>
          <w:tcPr>
            <w:tcW w:w="3119" w:type="dxa"/>
          </w:tcPr>
          <w:p w14:paraId="535ED975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1.說明歷史上臺灣、朝鮮半島、日本同屬東亞文化圈，彼此文化背景相似，請同學舉例各國有名的建築，以及之間的相似性。</w:t>
            </w:r>
          </w:p>
          <w:p w14:paraId="78C933F8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採</w:t>
            </w:r>
            <w:proofErr w:type="gramEnd"/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分組方式，請同學介紹日韓的美食，以及臺灣輸出至日韓的美食。</w:t>
            </w:r>
          </w:p>
          <w:p w14:paraId="59DBA276" w14:textId="77777777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3.利用電影「寄生上流」說明南韓的歷史文化與社會結構，並思考與臺灣社會有何相似、相異之處。</w:t>
            </w:r>
          </w:p>
        </w:tc>
        <w:tc>
          <w:tcPr>
            <w:tcW w:w="484" w:type="dxa"/>
          </w:tcPr>
          <w:p w14:paraId="4F6C2610" w14:textId="77777777" w:rsidR="007A28E5" w:rsidRPr="00563AAC" w:rsidRDefault="007A28E5" w:rsidP="007A28E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02FD0304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F6963B4" w14:textId="77777777" w:rsidR="007A28E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9240042" w14:textId="4922D386" w:rsidR="007A28E5" w:rsidRPr="00823B45" w:rsidRDefault="007A28E5" w:rsidP="007A28E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A28E5" w:rsidRPr="00596DF1" w14:paraId="76EA1FF4" w14:textId="77777777" w:rsidTr="00B0713C">
        <w:tc>
          <w:tcPr>
            <w:tcW w:w="522" w:type="dxa"/>
            <w:vAlign w:val="center"/>
          </w:tcPr>
          <w:p w14:paraId="43A12E05" w14:textId="2386A2D5" w:rsidR="007A28E5" w:rsidRDefault="007A28E5" w:rsidP="007A28E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21</w:t>
            </w:r>
          </w:p>
        </w:tc>
        <w:tc>
          <w:tcPr>
            <w:tcW w:w="720" w:type="dxa"/>
            <w:vAlign w:val="center"/>
          </w:tcPr>
          <w:p w14:paraId="5F49C673" w14:textId="2BF0C733" w:rsidR="007A28E5" w:rsidRPr="00D84A23" w:rsidRDefault="007A28E5" w:rsidP="007A28E5">
            <w:pPr>
              <w:spacing w:line="260" w:lineRule="exact"/>
              <w:rPr>
                <w:rFonts w:asciiTheme="minorHAnsi" w:eastAsia="標楷體" w:hAnsiTheme="minorHAnsi" w:cstheme="minorHAnsi"/>
                <w:sz w:val="22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1/17</w:t>
            </w:r>
          </w:p>
        </w:tc>
        <w:tc>
          <w:tcPr>
            <w:tcW w:w="8364" w:type="dxa"/>
            <w:gridSpan w:val="5"/>
          </w:tcPr>
          <w:p w14:paraId="2C4F1C45" w14:textId="7C094C17" w:rsidR="007A28E5" w:rsidRPr="00823B45" w:rsidRDefault="007A28E5" w:rsidP="007A28E5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學習慶典</w:t>
            </w:r>
          </w:p>
        </w:tc>
        <w:tc>
          <w:tcPr>
            <w:tcW w:w="484" w:type="dxa"/>
          </w:tcPr>
          <w:p w14:paraId="71FC4B85" w14:textId="77777777" w:rsidR="007A28E5" w:rsidRPr="00823B45" w:rsidRDefault="007A28E5" w:rsidP="007A28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</w:p>
        </w:tc>
      </w:tr>
    </w:tbl>
    <w:p w14:paraId="0ED8D08D" w14:textId="77777777" w:rsidR="00F87A5D" w:rsidRDefault="00F87A5D" w:rsidP="00046A53"/>
    <w:p w14:paraId="2EC55CE8" w14:textId="77777777" w:rsidR="002713FD" w:rsidRDefault="002713FD" w:rsidP="00046A53"/>
    <w:p w14:paraId="648A0626" w14:textId="77777777" w:rsidR="002713FD" w:rsidRDefault="002713FD" w:rsidP="00046A53"/>
    <w:p w14:paraId="1E1ABFCA" w14:textId="77777777" w:rsidR="002713FD" w:rsidRDefault="002713FD" w:rsidP="00046A53"/>
    <w:p w14:paraId="033C7603" w14:textId="77777777" w:rsidR="002713FD" w:rsidRDefault="002713FD" w:rsidP="00046A53"/>
    <w:p w14:paraId="41880B76" w14:textId="77777777" w:rsidR="002713FD" w:rsidRDefault="002713FD" w:rsidP="00046A53"/>
    <w:p w14:paraId="1B2C7474" w14:textId="77777777" w:rsidR="002713FD" w:rsidRDefault="002713FD" w:rsidP="00046A53"/>
    <w:p w14:paraId="137C54AB" w14:textId="77777777" w:rsidR="002713FD" w:rsidRDefault="002713FD" w:rsidP="00046A53"/>
    <w:p w14:paraId="51E9C68A" w14:textId="77777777" w:rsidR="000C4387" w:rsidRDefault="000C4387" w:rsidP="00046A53"/>
    <w:p w14:paraId="10CBB2A7" w14:textId="77777777" w:rsidR="000C4387" w:rsidRDefault="000C4387" w:rsidP="00046A53"/>
    <w:p w14:paraId="71097921" w14:textId="77777777" w:rsidR="000C4387" w:rsidRDefault="000C4387" w:rsidP="00046A53"/>
    <w:p w14:paraId="706C780F" w14:textId="77777777" w:rsidR="00D84A23" w:rsidRDefault="00D84A23" w:rsidP="00046A53"/>
    <w:p w14:paraId="23C8E563" w14:textId="77777777" w:rsidR="002713FD" w:rsidRDefault="002713FD" w:rsidP="00046A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1393"/>
      </w:tblGrid>
      <w:tr w:rsidR="002713FD" w:rsidRPr="00DD3F78" w14:paraId="5074E4E2" w14:textId="77777777" w:rsidTr="00C86D98">
        <w:tc>
          <w:tcPr>
            <w:tcW w:w="9628" w:type="dxa"/>
            <w:gridSpan w:val="12"/>
            <w:vAlign w:val="center"/>
          </w:tcPr>
          <w:p w14:paraId="6D14C275" w14:textId="6C65A5DE" w:rsidR="002713FD" w:rsidRDefault="002713FD" w:rsidP="00C86D98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嘉義市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大業實驗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中學11</w:t>
            </w:r>
            <w:r w:rsidR="00F4363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學年</w:t>
            </w:r>
            <w:r w:rsidR="00B8563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春</w:t>
            </w:r>
            <w:proofErr w:type="gramStart"/>
            <w:r w:rsidR="00B8563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夏學季</w:t>
            </w:r>
            <w:proofErr w:type="gramEnd"/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 xml:space="preserve"> 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>八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 xml:space="preserve">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 年級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>社會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領域</w:t>
            </w:r>
            <w:r w:rsidR="006967C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(地理科)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課程計畫</w:t>
            </w:r>
          </w:p>
        </w:tc>
      </w:tr>
      <w:tr w:rsidR="002713FD" w:rsidRPr="00DD3F78" w14:paraId="0B5740A5" w14:textId="77777777" w:rsidTr="00C86D98">
        <w:tc>
          <w:tcPr>
            <w:tcW w:w="2340" w:type="dxa"/>
            <w:gridSpan w:val="3"/>
            <w:vAlign w:val="center"/>
          </w:tcPr>
          <w:p w14:paraId="2F7D9EF9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01488D61" w14:textId="1815DB02" w:rsidR="002713FD" w:rsidRPr="00DD3F78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2713FD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57646A53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7" w:type="dxa"/>
            <w:gridSpan w:val="2"/>
          </w:tcPr>
          <w:p w14:paraId="424FD2D0" w14:textId="77777777" w:rsidR="002713FD" w:rsidRPr="00DD3F78" w:rsidRDefault="002713FD" w:rsidP="00C86D98">
            <w:pPr>
              <w:snapToGrid w:val="0"/>
              <w:spacing w:line="280" w:lineRule="atLeast"/>
              <w:ind w:firstLineChars="200" w:firstLine="44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社會領域團隊</w:t>
            </w:r>
          </w:p>
        </w:tc>
      </w:tr>
      <w:tr w:rsidR="002713FD" w:rsidRPr="00DD3F78" w14:paraId="37411DEA" w14:textId="77777777" w:rsidTr="00C86D98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2D57AD92" w14:textId="77777777" w:rsidR="002713FD" w:rsidRPr="00DD3F78" w:rsidRDefault="002713FD" w:rsidP="00C86D98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17AA7349" w14:textId="77777777" w:rsidR="002713FD" w:rsidRPr="00DD3F78" w:rsidRDefault="002713FD" w:rsidP="00C86D98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78" w:type="dxa"/>
            <w:gridSpan w:val="7"/>
          </w:tcPr>
          <w:p w14:paraId="011588AC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3228D719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63D09ECA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5568A660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B2科技資訊與媒體素養</w:t>
            </w:r>
          </w:p>
          <w:p w14:paraId="2AC3A41E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2E7BD450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C1道德實踐與公民意識</w:t>
            </w:r>
          </w:p>
          <w:p w14:paraId="5F8CCA7E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C2人際關係與團隊合作</w:t>
            </w:r>
          </w:p>
        </w:tc>
      </w:tr>
      <w:tr w:rsidR="002713FD" w:rsidRPr="00DD3F78" w14:paraId="45C62B75" w14:textId="77777777" w:rsidTr="00C86D98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58256130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2D0E5DB5" w14:textId="77777777" w:rsidR="002713FD" w:rsidRPr="00DD3F78" w:rsidRDefault="002713FD" w:rsidP="00C86D9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7"/>
          </w:tcPr>
          <w:p w14:paraId="1B2DB87B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440B045A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75B2B6FA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64227D32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社-J-B2 理解不同時空的科技與媒體發展和應用，增進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媒體識讀能力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，並思辨其在生活中可能帶來的衝突與影響。</w:t>
            </w:r>
          </w:p>
          <w:p w14:paraId="1A29C20E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4F065339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40B39E21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社-J-C2 具備同理與理性溝通的知能與態度，發展與人合作的互動關係。</w:t>
            </w:r>
          </w:p>
        </w:tc>
      </w:tr>
      <w:tr w:rsidR="002713FD" w:rsidRPr="00DD3F78" w14:paraId="6EA53FA8" w14:textId="77777777" w:rsidTr="00C86D98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5E7E0EAE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2506079F" w14:textId="77777777" w:rsidR="002713FD" w:rsidRPr="00DD3F78" w:rsidRDefault="002713FD" w:rsidP="00C86D9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7"/>
          </w:tcPr>
          <w:p w14:paraId="735F3381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社1a-Ⅳ-1 發覺生活經驗或社會現象與社會領域內容知識的關係。</w:t>
            </w:r>
          </w:p>
          <w:p w14:paraId="2647C66A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社1b-Ⅳ-1 應用社會領域內容知識解析生活經驗或社會現象。</w:t>
            </w:r>
          </w:p>
          <w:p w14:paraId="2A938F60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社2a-Ⅳ-2 關注生活周遭的重要議題及其脈絡，發展本土意識與在地關懷。</w:t>
            </w:r>
          </w:p>
          <w:p w14:paraId="79F0188F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社2a-IV-3 關心不同的社會文化及其發展，並展現開闊的世界觀。</w:t>
            </w:r>
          </w:p>
          <w:p w14:paraId="0AEB191E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社2b-IV-2 尊重不同群體文化的差異性，並欣賞其文化之美。</w:t>
            </w:r>
          </w:p>
          <w:p w14:paraId="782F4E6A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社2c-Ⅳ-2 珍視重要的公民價值並願意付諸行動。</w:t>
            </w:r>
          </w:p>
          <w:p w14:paraId="49E03364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社3a-Ⅳ-1 發現不同時空脈絡中的人類生活問題，並進行探究。</w:t>
            </w:r>
          </w:p>
          <w:p w14:paraId="392058F9" w14:textId="77777777" w:rsidR="002713FD" w:rsidRDefault="002713FD" w:rsidP="00C86D98">
            <w:pPr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社3b-Ⅳ-3 使用文字、照片、圖表、數據、地圖、年表、言語等多種方式，呈現並解釋探究結果。</w:t>
            </w:r>
          </w:p>
          <w:p w14:paraId="29021389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社3d-Ⅳ-1 規劃與執行社會領域的問題探究、訪查、創作或</w:t>
            </w:r>
            <w:r>
              <w:rPr>
                <w:rFonts w:ascii="標楷體" w:eastAsia="標楷體" w:hAnsi="標楷體" w:cs="標楷體" w:hint="eastAsia"/>
                <w:sz w:val="22"/>
              </w:rPr>
              <w:lastRenderedPageBreak/>
              <w:t>展演等活動。</w:t>
            </w:r>
          </w:p>
          <w:p w14:paraId="52581A16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地1a-Ⅳ-1 說明重要地理現象分布特性的成因。</w:t>
            </w:r>
          </w:p>
          <w:p w14:paraId="18ED8F24" w14:textId="77777777" w:rsidR="002713FD" w:rsidRDefault="002713FD" w:rsidP="00C86D98">
            <w:r>
              <w:rPr>
                <w:rFonts w:ascii="標楷體" w:eastAsia="標楷體" w:hAnsi="標楷體" w:cs="標楷體" w:hint="eastAsia"/>
                <w:sz w:val="22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議題間的相互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關係。</w:t>
            </w:r>
          </w:p>
          <w:p w14:paraId="136A4351" w14:textId="4FD8F637" w:rsidR="002713FD" w:rsidRDefault="002713FD" w:rsidP="006967C9">
            <w:r>
              <w:rPr>
                <w:rFonts w:ascii="標楷體" w:eastAsia="標楷體" w:hAnsi="標楷體" w:cs="標楷體" w:hint="eastAsia"/>
                <w:sz w:val="22"/>
              </w:rPr>
              <w:t>地1c-Ⅳ-2 反思各種地理環境與議題的內涵，並提出相關意見。</w:t>
            </w:r>
          </w:p>
        </w:tc>
      </w:tr>
      <w:tr w:rsidR="002713FD" w:rsidRPr="00DD3F78" w14:paraId="4D12FF31" w14:textId="77777777" w:rsidTr="00C86D98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548809F0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01F22A69" w14:textId="77777777" w:rsidR="002713FD" w:rsidRPr="00DD3F78" w:rsidRDefault="002713FD" w:rsidP="00C86D9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7"/>
          </w:tcPr>
          <w:p w14:paraId="07A282B7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地Be-IV-1 自然環境背景。</w:t>
            </w:r>
          </w:p>
          <w:p w14:paraId="007D4B33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地Be-IV-2 多元文化的發展。</w:t>
            </w:r>
          </w:p>
          <w:p w14:paraId="61BA9727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地Be-IV-3 經濟發展與區域結盟。</w:t>
            </w:r>
          </w:p>
          <w:p w14:paraId="4E4592C7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地Be-IV-4 問題探究：東南亞和南亞新興市場與臺灣產業發展的關聯。</w:t>
            </w:r>
          </w:p>
          <w:p w14:paraId="5E1CB8E7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地Bf-IV-1 自然環境與資源。</w:t>
            </w:r>
          </w:p>
          <w:p w14:paraId="0EEE633E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地Bf-IV-2 伊斯蘭文化的發展與特色。</w:t>
            </w:r>
          </w:p>
          <w:p w14:paraId="6A61F585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地Bf-IV-3 國際衝突的焦點。</w:t>
            </w:r>
          </w:p>
          <w:p w14:paraId="4B14F1C4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地Bf-IV-4 問題探究：伊斯蘭文化與西方文化的互動。</w:t>
            </w:r>
          </w:p>
          <w:p w14:paraId="7D8BCF1B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地Bg-IV-1 自然環境與資源。</w:t>
            </w:r>
          </w:p>
          <w:p w14:paraId="77953604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 xml:space="preserve">地Bg-IV-2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南非洲的文化特色與影響。</w:t>
            </w:r>
          </w:p>
          <w:p w14:paraId="3246375B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地Bg-IV-3 現代經濟的發展與挑戰。</w:t>
            </w:r>
          </w:p>
          <w:p w14:paraId="7E98F59A" w14:textId="7BD50F5B" w:rsidR="002713FD" w:rsidRDefault="002713FD" w:rsidP="006967C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地Bg-IV-4 問題探究：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南非洲的公平貿易議題。</w:t>
            </w:r>
          </w:p>
        </w:tc>
      </w:tr>
      <w:tr w:rsidR="002713FD" w:rsidRPr="00DD3F78" w14:paraId="3F7F92AF" w14:textId="77777777" w:rsidTr="00C86D98">
        <w:tc>
          <w:tcPr>
            <w:tcW w:w="2340" w:type="dxa"/>
            <w:gridSpan w:val="3"/>
            <w:vAlign w:val="center"/>
          </w:tcPr>
          <w:p w14:paraId="6CD4EA84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7288" w:type="dxa"/>
            <w:gridSpan w:val="9"/>
          </w:tcPr>
          <w:p w14:paraId="3F35C37D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【性別平等教育】</w:t>
            </w:r>
          </w:p>
          <w:p w14:paraId="0C995DDE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性J4 認識身體自主權相關議題，維護自己與尊重他人的身體自主權。</w:t>
            </w:r>
          </w:p>
          <w:p w14:paraId="72B2BDC0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性J9 認識性別權益相關法律與性別平等運動的楷模，具備關懷性別少數的態度。</w:t>
            </w:r>
          </w:p>
          <w:p w14:paraId="4E26601E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性J10 探究社會中資源運用與分配的性別不平等，並提出解決策略。</w:t>
            </w:r>
          </w:p>
          <w:p w14:paraId="314231FF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5384C7F8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人J2 關懷國內人權議題，提出一個符合正義的社會藍圖，並進行社會改進與行動。</w:t>
            </w:r>
          </w:p>
          <w:p w14:paraId="27F8681C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人J4 了解平等、正義的原則，並在生活中實踐。</w:t>
            </w:r>
          </w:p>
          <w:p w14:paraId="7FBECD0A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人J5 了解社會上有不同的群體和文化，尊重並欣賞其差異。</w:t>
            </w:r>
          </w:p>
          <w:p w14:paraId="55CCF4CA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【環境教育】</w:t>
            </w:r>
          </w:p>
          <w:p w14:paraId="32D7C279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環J1 了解生物多樣性及環境承載力的重要性。</w:t>
            </w:r>
          </w:p>
          <w:p w14:paraId="1A4C74AD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環J3 經由環境美學與自然文學了解自然環境的倫理價值。</w:t>
            </w:r>
          </w:p>
          <w:p w14:paraId="0224C6BA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環J4 了解永續發展的意義（環境、社會、與經濟的均衡發展）與原則。</w:t>
            </w:r>
          </w:p>
          <w:p w14:paraId="57E871AF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環J15 認識產品的生命週期，探討其生態足跡、水足跡及碳足跡。</w:t>
            </w:r>
          </w:p>
          <w:p w14:paraId="0B5E358D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【品德教育】</w:t>
            </w:r>
          </w:p>
          <w:p w14:paraId="383906B7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品J1 溝通合作與和諧人際關係。</w:t>
            </w:r>
          </w:p>
          <w:p w14:paraId="7EC35F90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【法治教育】</w:t>
            </w:r>
          </w:p>
          <w:p w14:paraId="28360349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法J3 認識法律之意義與制定。</w:t>
            </w:r>
          </w:p>
          <w:p w14:paraId="3B28D79E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法J8 認識民事、刑事、行政法的基本原則。</w:t>
            </w:r>
          </w:p>
          <w:p w14:paraId="28E4A8E8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【能源教育】</w:t>
            </w:r>
          </w:p>
          <w:p w14:paraId="6730A452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能J5 了解能源與經濟發展、環境之間相互的影響與關連。</w:t>
            </w:r>
          </w:p>
          <w:p w14:paraId="501CC809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lastRenderedPageBreak/>
              <w:t>【多元文化教育】</w:t>
            </w:r>
          </w:p>
          <w:p w14:paraId="7B32F0D6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多J5 了解及尊重不同文化的習俗與禁忌。</w:t>
            </w:r>
          </w:p>
          <w:p w14:paraId="6C4E2D56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【閱讀素養教育】</w:t>
            </w:r>
          </w:p>
          <w:p w14:paraId="0E2E3627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閱J1 發展多元文本的閱讀策略。</w:t>
            </w:r>
          </w:p>
          <w:p w14:paraId="1DE03E07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閱J2 發展跨文本的比對、分析、深究的能力，以判讀文本知識的正確性。</w:t>
            </w:r>
          </w:p>
          <w:p w14:paraId="3EB84D70" w14:textId="77777777" w:rsidR="002713FD" w:rsidRDefault="002713FD" w:rsidP="00C86D98">
            <w:r>
              <w:rPr>
                <w:rFonts w:ascii="標楷體" w:eastAsia="標楷體" w:hAnsi="標楷體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</w:tc>
      </w:tr>
      <w:tr w:rsidR="002713FD" w:rsidRPr="00DD3F78" w14:paraId="20E3BBBF" w14:textId="77777777" w:rsidTr="00C86D98">
        <w:trPr>
          <w:trHeight w:val="300"/>
        </w:trPr>
        <w:tc>
          <w:tcPr>
            <w:tcW w:w="2340" w:type="dxa"/>
            <w:gridSpan w:val="3"/>
            <w:vAlign w:val="center"/>
          </w:tcPr>
          <w:p w14:paraId="1C2B2AFA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學習目標</w:t>
            </w:r>
          </w:p>
        </w:tc>
        <w:tc>
          <w:tcPr>
            <w:tcW w:w="7288" w:type="dxa"/>
            <w:gridSpan w:val="9"/>
            <w:vAlign w:val="center"/>
          </w:tcPr>
          <w:p w14:paraId="38A5700E" w14:textId="77777777" w:rsidR="002713FD" w:rsidRDefault="002713FD" w:rsidP="00C86D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1.認識東南亞、南亞的自然環境與多元文化，了解東南亞、南亞的經濟發展與區域結盟。</w:t>
            </w:r>
          </w:p>
          <w:p w14:paraId="3DC89763" w14:textId="77777777" w:rsidR="002713FD" w:rsidRDefault="002713FD" w:rsidP="00C86D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2.認識西亞與北非的自然資源以及伊斯蘭文化特色，了解西亞與北非成為國際衝突焦點的背景。</w:t>
            </w:r>
          </w:p>
          <w:p w14:paraId="536483AF" w14:textId="77777777" w:rsidR="002713FD" w:rsidRDefault="002713FD" w:rsidP="00C86D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3.認識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南非洲的自然環境、經濟產業與環境議題。</w:t>
            </w:r>
          </w:p>
          <w:p w14:paraId="39698A19" w14:textId="37BB087A" w:rsidR="002713FD" w:rsidRDefault="002713FD" w:rsidP="00C86D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2713FD" w:rsidRPr="00DD3F78" w14:paraId="4EF9C4EB" w14:textId="77777777" w:rsidTr="00C86D98">
        <w:tc>
          <w:tcPr>
            <w:tcW w:w="2340" w:type="dxa"/>
            <w:gridSpan w:val="3"/>
            <w:vAlign w:val="center"/>
          </w:tcPr>
          <w:p w14:paraId="5BA65FFB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288" w:type="dxa"/>
            <w:gridSpan w:val="9"/>
            <w:vAlign w:val="center"/>
          </w:tcPr>
          <w:p w14:paraId="18BD18F9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1.</w:t>
            </w:r>
            <w:r w:rsidR="009A176D">
              <w:rPr>
                <w:rFonts w:ascii="標楷體" w:eastAsia="標楷體" w:hAnsi="標楷體" w:hint="eastAsia"/>
                <w:sz w:val="22"/>
              </w:rPr>
              <w:t>課堂發言</w:t>
            </w:r>
          </w:p>
          <w:p w14:paraId="2973B471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2.</w:t>
            </w:r>
            <w:r w:rsidR="009A176D">
              <w:rPr>
                <w:rFonts w:ascii="標楷體" w:eastAsia="標楷體" w:hAnsi="標楷體" w:hint="eastAsia"/>
                <w:sz w:val="22"/>
              </w:rPr>
              <w:t>學習態度</w:t>
            </w:r>
          </w:p>
          <w:p w14:paraId="56DE1E6D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3.</w:t>
            </w:r>
            <w:r w:rsidR="009A176D">
              <w:rPr>
                <w:rFonts w:ascii="標楷體" w:eastAsia="標楷體" w:hAnsi="標楷體" w:hint="eastAsia"/>
                <w:sz w:val="22"/>
              </w:rPr>
              <w:t>習作</w:t>
            </w:r>
            <w:r>
              <w:rPr>
                <w:rFonts w:ascii="標楷體" w:eastAsia="標楷體" w:hAnsi="標楷體" w:hint="eastAsia"/>
                <w:sz w:val="22"/>
              </w:rPr>
              <w:t>活動練習</w:t>
            </w:r>
          </w:p>
          <w:p w14:paraId="22423176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4.紙筆測驗</w:t>
            </w:r>
          </w:p>
          <w:p w14:paraId="60704AFD" w14:textId="77777777" w:rsidR="002713FD" w:rsidRDefault="002713FD" w:rsidP="00C86D98">
            <w:r>
              <w:rPr>
                <w:rFonts w:ascii="標楷體" w:eastAsia="標楷體" w:hAnsi="標楷體" w:hint="eastAsia"/>
                <w:sz w:val="22"/>
              </w:rPr>
              <w:t>5.課堂觀察</w:t>
            </w:r>
          </w:p>
        </w:tc>
      </w:tr>
      <w:tr w:rsidR="002713FD" w:rsidRPr="00DD3F78" w14:paraId="780A062A" w14:textId="77777777" w:rsidTr="00C86D98">
        <w:tc>
          <w:tcPr>
            <w:tcW w:w="1367" w:type="dxa"/>
            <w:gridSpan w:val="2"/>
            <w:vAlign w:val="center"/>
          </w:tcPr>
          <w:p w14:paraId="5F04529F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43E28324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63CDCCB3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6932D9F3" w14:textId="68D57924" w:rsidR="002713FD" w:rsidRPr="00DD3F78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5EE020D5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57587840" w14:textId="5A28CB2F" w:rsidR="002713FD" w:rsidRPr="00DD3F78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="002713FD" w:rsidRPr="00F824BD">
              <w:rPr>
                <w:rFonts w:ascii="標楷體" w:eastAsia="標楷體" w:hAnsi="標楷體" w:hint="eastAsia"/>
                <w:sz w:val="22"/>
              </w:rPr>
              <w:t>0</w:t>
            </w:r>
          </w:p>
        </w:tc>
      </w:tr>
      <w:tr w:rsidR="002713FD" w:rsidRPr="00DD3F78" w14:paraId="5DB321E4" w14:textId="77777777" w:rsidTr="00C86D98">
        <w:tc>
          <w:tcPr>
            <w:tcW w:w="668" w:type="dxa"/>
            <w:vAlign w:val="center"/>
          </w:tcPr>
          <w:p w14:paraId="339B6E12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6CDA8945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16D10904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29" w:type="dxa"/>
            <w:gridSpan w:val="4"/>
            <w:vAlign w:val="center"/>
          </w:tcPr>
          <w:p w14:paraId="6C53961F" w14:textId="77777777" w:rsidR="002713FD" w:rsidRPr="00DD3F78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2713FD" w:rsidRPr="00DD3F78" w14:paraId="408B8544" w14:textId="77777777" w:rsidTr="00C86D98">
        <w:tc>
          <w:tcPr>
            <w:tcW w:w="668" w:type="dxa"/>
            <w:vAlign w:val="center"/>
          </w:tcPr>
          <w:p w14:paraId="180DF171" w14:textId="09734E56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一</w:t>
            </w:r>
            <w:proofErr w:type="gramEnd"/>
          </w:p>
        </w:tc>
        <w:tc>
          <w:tcPr>
            <w:tcW w:w="4132" w:type="dxa"/>
            <w:gridSpan w:val="6"/>
            <w:vAlign w:val="center"/>
          </w:tcPr>
          <w:p w14:paraId="69F42B97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第一篇世界風情（中）</w:t>
            </w:r>
          </w:p>
          <w:p w14:paraId="57393681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第一章東南亞</w:t>
            </w:r>
          </w:p>
          <w:p w14:paraId="4176384C" w14:textId="526E9EE2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6F5A88A2" w14:textId="215C42F3" w:rsidR="002713FD" w:rsidRPr="00DA32EA" w:rsidRDefault="002713FD" w:rsidP="008036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 w:rsidR="006967C9">
              <w:rPr>
                <w:rFonts w:ascii="標楷體" w:eastAsia="標楷體" w:hAnsi="標楷體" w:hint="eastAsia"/>
                <w:sz w:val="22"/>
              </w:rPr>
              <w:t>二</w:t>
            </w:r>
          </w:p>
        </w:tc>
        <w:tc>
          <w:tcPr>
            <w:tcW w:w="3929" w:type="dxa"/>
            <w:gridSpan w:val="4"/>
            <w:vAlign w:val="center"/>
          </w:tcPr>
          <w:p w14:paraId="7F38A48F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3B0E0FF0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第四章西亞與北非的衝突與轉變</w:t>
            </w:r>
          </w:p>
          <w:p w14:paraId="40E8DDA3" w14:textId="38D100CF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7854DE90" w14:textId="77777777" w:rsidTr="00C86D98">
        <w:tc>
          <w:tcPr>
            <w:tcW w:w="668" w:type="dxa"/>
            <w:vAlign w:val="center"/>
          </w:tcPr>
          <w:p w14:paraId="43844D61" w14:textId="6AEC483B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</w:t>
            </w:r>
          </w:p>
        </w:tc>
        <w:tc>
          <w:tcPr>
            <w:tcW w:w="4132" w:type="dxa"/>
            <w:gridSpan w:val="6"/>
            <w:vAlign w:val="center"/>
          </w:tcPr>
          <w:p w14:paraId="45996D9C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第一篇世界風情（中）</w:t>
            </w:r>
          </w:p>
          <w:p w14:paraId="2A0EDEAD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第一章東南亞</w:t>
            </w:r>
          </w:p>
          <w:p w14:paraId="43060BA1" w14:textId="78D235EA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59F8EA57" w14:textId="1BDF82D2" w:rsidR="002713FD" w:rsidRPr="00DA32EA" w:rsidRDefault="002713FD" w:rsidP="008036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 w:rsidR="006967C9">
              <w:rPr>
                <w:rFonts w:ascii="標楷體" w:eastAsia="標楷體" w:hAnsi="標楷體" w:hint="eastAsia"/>
                <w:sz w:val="22"/>
              </w:rPr>
              <w:t>三</w:t>
            </w:r>
          </w:p>
        </w:tc>
        <w:tc>
          <w:tcPr>
            <w:tcW w:w="3929" w:type="dxa"/>
            <w:gridSpan w:val="4"/>
            <w:vAlign w:val="center"/>
          </w:tcPr>
          <w:p w14:paraId="3D42F70E" w14:textId="77777777" w:rsidR="002713FD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4D0C99B2" w14:textId="77777777" w:rsidR="00363674" w:rsidRPr="00DA32EA" w:rsidRDefault="00363674" w:rsidP="0036367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第五章漠南非洲的自然環境與文化</w:t>
            </w:r>
          </w:p>
          <w:p w14:paraId="1028626E" w14:textId="4518D4D9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37B74632" w14:textId="77777777" w:rsidTr="00C86D98">
        <w:tc>
          <w:tcPr>
            <w:tcW w:w="668" w:type="dxa"/>
            <w:vAlign w:val="center"/>
          </w:tcPr>
          <w:p w14:paraId="6AEB3AE3" w14:textId="6BB6489E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</w:t>
            </w:r>
          </w:p>
        </w:tc>
        <w:tc>
          <w:tcPr>
            <w:tcW w:w="4132" w:type="dxa"/>
            <w:gridSpan w:val="6"/>
            <w:vAlign w:val="center"/>
          </w:tcPr>
          <w:p w14:paraId="5D3F0AFA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第一篇世界風情（中）</w:t>
            </w:r>
          </w:p>
          <w:p w14:paraId="5695040B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第一章東南亞</w:t>
            </w:r>
          </w:p>
          <w:p w14:paraId="40F39747" w14:textId="336B4ED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5BFF59C1" w14:textId="653283AC" w:rsidR="002713FD" w:rsidRPr="00DA32EA" w:rsidRDefault="002713FD" w:rsidP="008036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 w:rsidR="006967C9">
              <w:rPr>
                <w:rFonts w:ascii="標楷體" w:eastAsia="標楷體" w:hAnsi="標楷體" w:hint="eastAsia"/>
                <w:sz w:val="22"/>
              </w:rPr>
              <w:t>四</w:t>
            </w:r>
          </w:p>
        </w:tc>
        <w:tc>
          <w:tcPr>
            <w:tcW w:w="3929" w:type="dxa"/>
            <w:gridSpan w:val="4"/>
            <w:vAlign w:val="center"/>
          </w:tcPr>
          <w:p w14:paraId="6E232E95" w14:textId="77777777" w:rsidR="002713FD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56BEF26E" w14:textId="77777777" w:rsidR="00363674" w:rsidRPr="00DA32EA" w:rsidRDefault="00363674" w:rsidP="0036367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第五章漠南非洲的自然環境與文化</w:t>
            </w:r>
          </w:p>
          <w:p w14:paraId="7A2D5232" w14:textId="64AA65E4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554BFC0B" w14:textId="77777777" w:rsidTr="00C86D98">
        <w:tc>
          <w:tcPr>
            <w:tcW w:w="668" w:type="dxa"/>
            <w:vAlign w:val="center"/>
          </w:tcPr>
          <w:p w14:paraId="0D0CB3B9" w14:textId="17E76190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四</w:t>
            </w:r>
          </w:p>
        </w:tc>
        <w:tc>
          <w:tcPr>
            <w:tcW w:w="4132" w:type="dxa"/>
            <w:gridSpan w:val="6"/>
            <w:vAlign w:val="center"/>
          </w:tcPr>
          <w:p w14:paraId="3B578597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第一篇世界風情（中）</w:t>
            </w:r>
          </w:p>
          <w:p w14:paraId="27ACD357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第二章南亞</w:t>
            </w:r>
          </w:p>
          <w:p w14:paraId="2DB108CF" w14:textId="36BC5942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7BABA8FD" w14:textId="259476A8" w:rsidR="002713FD" w:rsidRPr="00DA32EA" w:rsidRDefault="002713FD" w:rsidP="008036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 w:rsidR="006967C9">
              <w:rPr>
                <w:rFonts w:ascii="標楷體" w:eastAsia="標楷體" w:hAnsi="標楷體" w:hint="eastAsia"/>
                <w:sz w:val="22"/>
              </w:rPr>
              <w:t>五</w:t>
            </w:r>
          </w:p>
        </w:tc>
        <w:tc>
          <w:tcPr>
            <w:tcW w:w="3929" w:type="dxa"/>
            <w:gridSpan w:val="4"/>
            <w:vAlign w:val="center"/>
          </w:tcPr>
          <w:p w14:paraId="037EF02B" w14:textId="77777777" w:rsidR="002713FD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37D057A5" w14:textId="77777777" w:rsidR="00363674" w:rsidRPr="00DA32EA" w:rsidRDefault="00363674" w:rsidP="0036367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第六章漠南非洲的產業與經濟發展</w:t>
            </w:r>
          </w:p>
          <w:p w14:paraId="6CA371A7" w14:textId="7813CC98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6FCE8C38" w14:textId="77777777" w:rsidTr="00C86D98">
        <w:tc>
          <w:tcPr>
            <w:tcW w:w="668" w:type="dxa"/>
            <w:vAlign w:val="center"/>
          </w:tcPr>
          <w:p w14:paraId="5F110CE2" w14:textId="2086268E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五</w:t>
            </w:r>
          </w:p>
        </w:tc>
        <w:tc>
          <w:tcPr>
            <w:tcW w:w="4132" w:type="dxa"/>
            <w:gridSpan w:val="6"/>
            <w:vAlign w:val="center"/>
          </w:tcPr>
          <w:p w14:paraId="2C28209B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第一篇世界風情（中）</w:t>
            </w:r>
          </w:p>
          <w:p w14:paraId="1A77A05F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第二章南亞</w:t>
            </w:r>
          </w:p>
          <w:p w14:paraId="376E7241" w14:textId="72B919EE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2321EEA6" w14:textId="7FBA14B4" w:rsidR="002713FD" w:rsidRPr="00DA32EA" w:rsidRDefault="002713FD" w:rsidP="008036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 w:rsidR="006967C9">
              <w:rPr>
                <w:rFonts w:ascii="標楷體" w:eastAsia="標楷體" w:hAnsi="標楷體" w:hint="eastAsia"/>
                <w:sz w:val="22"/>
              </w:rPr>
              <w:t>六</w:t>
            </w:r>
          </w:p>
        </w:tc>
        <w:tc>
          <w:tcPr>
            <w:tcW w:w="3929" w:type="dxa"/>
            <w:gridSpan w:val="4"/>
            <w:vAlign w:val="center"/>
          </w:tcPr>
          <w:p w14:paraId="67CD1145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411C8265" w14:textId="77777777" w:rsidR="00363674" w:rsidRPr="00DA32EA" w:rsidRDefault="00363674" w:rsidP="0036367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第六章漠南非洲的產業與經濟發展</w:t>
            </w:r>
          </w:p>
          <w:p w14:paraId="3F3F05CE" w14:textId="2A9CCB39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61F427FB" w14:textId="77777777" w:rsidTr="00C86D98">
        <w:tc>
          <w:tcPr>
            <w:tcW w:w="668" w:type="dxa"/>
            <w:vAlign w:val="center"/>
          </w:tcPr>
          <w:p w14:paraId="61E63F1F" w14:textId="52A684A2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六</w:t>
            </w:r>
          </w:p>
        </w:tc>
        <w:tc>
          <w:tcPr>
            <w:tcW w:w="4132" w:type="dxa"/>
            <w:gridSpan w:val="6"/>
            <w:vAlign w:val="center"/>
          </w:tcPr>
          <w:p w14:paraId="59106EFD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第一篇世界風情（中）</w:t>
            </w:r>
          </w:p>
          <w:p w14:paraId="667EBADF" w14:textId="77777777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第二章南亞</w:t>
            </w:r>
          </w:p>
          <w:p w14:paraId="45F2D2FC" w14:textId="4224C150" w:rsidR="002713FD" w:rsidRPr="00DA32EA" w:rsidRDefault="002713F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0F94D75B" w14:textId="6B7297F4" w:rsidR="002713FD" w:rsidRPr="00DA32EA" w:rsidRDefault="002713FD" w:rsidP="0036367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 w:rsidR="006967C9">
              <w:rPr>
                <w:rFonts w:ascii="標楷體" w:eastAsia="標楷體" w:hAnsi="標楷體" w:hint="eastAsia"/>
                <w:sz w:val="22"/>
              </w:rPr>
              <w:t>七</w:t>
            </w:r>
          </w:p>
        </w:tc>
        <w:tc>
          <w:tcPr>
            <w:tcW w:w="3929" w:type="dxa"/>
            <w:gridSpan w:val="4"/>
            <w:vAlign w:val="center"/>
          </w:tcPr>
          <w:p w14:paraId="5C166E50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6392CC00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第六章漠南非洲的產業與經濟發展</w:t>
            </w:r>
          </w:p>
          <w:p w14:paraId="64746FDC" w14:textId="5C2D01AD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0DEF3900" w14:textId="77777777" w:rsidTr="00C86D98">
        <w:tc>
          <w:tcPr>
            <w:tcW w:w="668" w:type="dxa"/>
            <w:vAlign w:val="center"/>
          </w:tcPr>
          <w:p w14:paraId="6EAEB8F3" w14:textId="712F6982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七</w:t>
            </w:r>
          </w:p>
        </w:tc>
        <w:tc>
          <w:tcPr>
            <w:tcW w:w="4132" w:type="dxa"/>
            <w:gridSpan w:val="6"/>
            <w:vAlign w:val="center"/>
          </w:tcPr>
          <w:p w14:paraId="3FFA2A47" w14:textId="77777777" w:rsidR="002713FD" w:rsidRPr="009A176D" w:rsidRDefault="009A176D" w:rsidP="00C86D98">
            <w:pPr>
              <w:jc w:val="both"/>
              <w:rPr>
                <w:rFonts w:ascii="標楷體" w:eastAsia="標楷體" w:hAnsi="標楷體" w:cs="Arial Unicode MS"/>
                <w:color w:val="000000"/>
                <w:sz w:val="40"/>
                <w:szCs w:val="40"/>
              </w:rPr>
            </w:pPr>
            <w:r w:rsidRPr="009A176D">
              <w:rPr>
                <w:rFonts w:ascii="標楷體" w:eastAsia="標楷體" w:hAnsi="標楷體" w:cs="Arial Unicode MS" w:hint="eastAsia"/>
                <w:color w:val="000000"/>
                <w:sz w:val="40"/>
                <w:szCs w:val="40"/>
              </w:rPr>
              <w:t>春季假</w:t>
            </w:r>
          </w:p>
        </w:tc>
        <w:tc>
          <w:tcPr>
            <w:tcW w:w="899" w:type="dxa"/>
            <w:vAlign w:val="center"/>
          </w:tcPr>
          <w:p w14:paraId="7B34C420" w14:textId="2C14C666" w:rsidR="002713FD" w:rsidRPr="00DA32EA" w:rsidRDefault="002713FD" w:rsidP="0036367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 w:rsidR="006967C9">
              <w:rPr>
                <w:rFonts w:ascii="標楷體" w:eastAsia="標楷體" w:hAnsi="標楷體" w:hint="eastAsia"/>
                <w:sz w:val="22"/>
              </w:rPr>
              <w:t>八</w:t>
            </w:r>
          </w:p>
        </w:tc>
        <w:tc>
          <w:tcPr>
            <w:tcW w:w="3929" w:type="dxa"/>
            <w:gridSpan w:val="4"/>
            <w:vAlign w:val="center"/>
          </w:tcPr>
          <w:p w14:paraId="3254F3C4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00186EAA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第六章漠南非洲的產業與經濟發展</w:t>
            </w:r>
          </w:p>
          <w:p w14:paraId="1F013F89" w14:textId="45A63DFD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450CC523" w14:textId="77777777" w:rsidTr="00C86D98">
        <w:tc>
          <w:tcPr>
            <w:tcW w:w="668" w:type="dxa"/>
            <w:vAlign w:val="center"/>
          </w:tcPr>
          <w:p w14:paraId="2D6A5A64" w14:textId="3958367D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八</w:t>
            </w:r>
          </w:p>
        </w:tc>
        <w:tc>
          <w:tcPr>
            <w:tcW w:w="4132" w:type="dxa"/>
            <w:gridSpan w:val="6"/>
            <w:vAlign w:val="center"/>
          </w:tcPr>
          <w:p w14:paraId="641A7A4E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66D2E337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第三章西亞與北非的自然環境與文化</w:t>
            </w:r>
          </w:p>
          <w:p w14:paraId="2C3F3F20" w14:textId="1718EBAA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116567E0" w14:textId="2DFF6536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十九</w:t>
            </w:r>
          </w:p>
        </w:tc>
        <w:tc>
          <w:tcPr>
            <w:tcW w:w="3929" w:type="dxa"/>
            <w:gridSpan w:val="4"/>
            <w:vAlign w:val="center"/>
          </w:tcPr>
          <w:p w14:paraId="7A4EA728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366F9EDF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第六章漠南非洲的產業與經濟發展</w:t>
            </w:r>
          </w:p>
          <w:p w14:paraId="22290CF4" w14:textId="77777777" w:rsidR="000C4387" w:rsidRDefault="000C4387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14:paraId="79CCE8D2" w14:textId="1057D555" w:rsidR="000C4387" w:rsidRPr="00DA32EA" w:rsidRDefault="000C4387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597DB92F" w14:textId="77777777" w:rsidTr="00C86D98">
        <w:tc>
          <w:tcPr>
            <w:tcW w:w="668" w:type="dxa"/>
            <w:vAlign w:val="center"/>
          </w:tcPr>
          <w:p w14:paraId="15F3AB81" w14:textId="70BB325B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九</w:t>
            </w:r>
          </w:p>
        </w:tc>
        <w:tc>
          <w:tcPr>
            <w:tcW w:w="4132" w:type="dxa"/>
            <w:gridSpan w:val="6"/>
            <w:vAlign w:val="center"/>
          </w:tcPr>
          <w:p w14:paraId="40073AE5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706B4485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第三章西亞與北非的自然環境與文化</w:t>
            </w:r>
          </w:p>
          <w:p w14:paraId="65D04EE8" w14:textId="321584D1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03701877" w14:textId="39DA8BFA" w:rsidR="002713FD" w:rsidRPr="00DA32EA" w:rsidRDefault="006967C9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二十(期末考)</w:t>
            </w:r>
          </w:p>
        </w:tc>
        <w:tc>
          <w:tcPr>
            <w:tcW w:w="3929" w:type="dxa"/>
            <w:gridSpan w:val="4"/>
            <w:vAlign w:val="center"/>
          </w:tcPr>
          <w:p w14:paraId="7E673C35" w14:textId="149FD302" w:rsidR="002713FD" w:rsidRPr="00363674" w:rsidRDefault="006967C9" w:rsidP="00C86D98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 w:rsidRPr="00363674">
              <w:rPr>
                <w:rFonts w:ascii="標楷體" w:eastAsia="標楷體" w:hAnsi="標楷體" w:hint="eastAsia"/>
                <w:sz w:val="40"/>
                <w:szCs w:val="40"/>
              </w:rPr>
              <w:t>學習慶典</w:t>
            </w:r>
          </w:p>
        </w:tc>
      </w:tr>
      <w:tr w:rsidR="002713FD" w:rsidRPr="00DD3F78" w14:paraId="206576D6" w14:textId="77777777" w:rsidTr="00C86D98">
        <w:tc>
          <w:tcPr>
            <w:tcW w:w="668" w:type="dxa"/>
            <w:vAlign w:val="center"/>
          </w:tcPr>
          <w:p w14:paraId="47362AB2" w14:textId="5887D128" w:rsidR="002713FD" w:rsidRPr="00DA32EA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</w:p>
        </w:tc>
        <w:tc>
          <w:tcPr>
            <w:tcW w:w="4132" w:type="dxa"/>
            <w:gridSpan w:val="6"/>
            <w:vAlign w:val="center"/>
          </w:tcPr>
          <w:p w14:paraId="0410DAB7" w14:textId="77777777" w:rsidR="002713FD" w:rsidRDefault="002713FD" w:rsidP="00C86D9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DA32EA">
              <w:rPr>
                <w:rFonts w:ascii="標楷體" w:eastAsia="標楷體" w:hAnsi="標楷體" w:hint="eastAsia"/>
                <w:color w:val="000000"/>
                <w:sz w:val="22"/>
              </w:rPr>
              <w:t>第一篇世界風情（中）</w:t>
            </w:r>
          </w:p>
          <w:p w14:paraId="15A34F1D" w14:textId="77777777" w:rsidR="00363674" w:rsidRPr="00DA32EA" w:rsidRDefault="00363674" w:rsidP="0036367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第四章西亞與北非的衝突與轉變</w:t>
            </w:r>
          </w:p>
          <w:p w14:paraId="35E3D2D9" w14:textId="7E951845" w:rsidR="002713FD" w:rsidRPr="00DA32EA" w:rsidRDefault="002713FD" w:rsidP="00C86D9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001C921F" w14:textId="77777777" w:rsidR="002713FD" w:rsidRPr="00DA32EA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631E6715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713FD" w:rsidRPr="00DD3F78" w14:paraId="7B3F2D78" w14:textId="77777777" w:rsidTr="00C86D98">
        <w:tc>
          <w:tcPr>
            <w:tcW w:w="668" w:type="dxa"/>
            <w:vAlign w:val="center"/>
          </w:tcPr>
          <w:p w14:paraId="6F8CA84F" w14:textId="6D27D92C" w:rsidR="002713FD" w:rsidRPr="00DA32EA" w:rsidRDefault="002713FD" w:rsidP="008036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 w:rsidR="006967C9">
              <w:rPr>
                <w:rFonts w:ascii="標楷體" w:eastAsia="標楷體" w:hAnsi="標楷體" w:hint="eastAsia"/>
                <w:sz w:val="22"/>
              </w:rPr>
              <w:t>一</w:t>
            </w:r>
          </w:p>
        </w:tc>
        <w:tc>
          <w:tcPr>
            <w:tcW w:w="4132" w:type="dxa"/>
            <w:gridSpan w:val="6"/>
            <w:vAlign w:val="center"/>
          </w:tcPr>
          <w:p w14:paraId="0221E43A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第一篇世界風情（中）</w:t>
            </w:r>
          </w:p>
          <w:p w14:paraId="693D2C8E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第四章西亞與北非的衝突與轉變</w:t>
            </w:r>
          </w:p>
          <w:p w14:paraId="3E7A2E64" w14:textId="1038DAFA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99" w:type="dxa"/>
            <w:vAlign w:val="center"/>
          </w:tcPr>
          <w:p w14:paraId="70527BD5" w14:textId="77777777" w:rsidR="002713FD" w:rsidRPr="00DA32EA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27657B7D" w14:textId="77777777" w:rsidR="002713FD" w:rsidRPr="00DA32EA" w:rsidRDefault="002713FD" w:rsidP="00C86D98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41C0443D" w14:textId="77777777" w:rsidR="002713FD" w:rsidRDefault="002713FD" w:rsidP="00046A53"/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720"/>
        <w:gridCol w:w="1134"/>
        <w:gridCol w:w="1418"/>
        <w:gridCol w:w="1276"/>
        <w:gridCol w:w="1417"/>
        <w:gridCol w:w="3119"/>
        <w:gridCol w:w="484"/>
      </w:tblGrid>
      <w:tr w:rsidR="002713FD" w:rsidRPr="00596DF1" w14:paraId="42C0FE85" w14:textId="77777777" w:rsidTr="00C86D98">
        <w:tc>
          <w:tcPr>
            <w:tcW w:w="522" w:type="dxa"/>
            <w:vAlign w:val="center"/>
          </w:tcPr>
          <w:p w14:paraId="0806A484" w14:textId="77777777" w:rsidR="002713FD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  <w:p w14:paraId="01E212F4" w14:textId="77777777" w:rsidR="002713FD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  <w:p w14:paraId="58FDDA8E" w14:textId="77777777" w:rsidR="002713FD" w:rsidRPr="00596DF1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DB6511B" w14:textId="77777777" w:rsidR="002713FD" w:rsidRPr="00596DF1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134" w:type="dxa"/>
            <w:vAlign w:val="center"/>
          </w:tcPr>
          <w:p w14:paraId="76524947" w14:textId="77777777" w:rsidR="002713FD" w:rsidRPr="00596DF1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418" w:type="dxa"/>
            <w:vAlign w:val="center"/>
          </w:tcPr>
          <w:p w14:paraId="4DD22C24" w14:textId="77777777" w:rsidR="002713FD" w:rsidRPr="00596DF1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12F44AF4" w14:textId="77777777" w:rsidR="002713FD" w:rsidRPr="00596DF1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7" w:type="dxa"/>
            <w:vAlign w:val="center"/>
          </w:tcPr>
          <w:p w14:paraId="40EC3F5E" w14:textId="77777777" w:rsidR="002713FD" w:rsidRPr="00596DF1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119" w:type="dxa"/>
            <w:vAlign w:val="center"/>
          </w:tcPr>
          <w:p w14:paraId="4247D2FD" w14:textId="77777777" w:rsidR="002713FD" w:rsidRPr="00596DF1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484" w:type="dxa"/>
            <w:vAlign w:val="center"/>
          </w:tcPr>
          <w:p w14:paraId="58760595" w14:textId="77777777" w:rsidR="002713FD" w:rsidRPr="00596DF1" w:rsidRDefault="002713FD" w:rsidP="00C86D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C40A7D" w:rsidRPr="00596DF1" w14:paraId="726648BE" w14:textId="77777777" w:rsidTr="00C86D98">
        <w:tc>
          <w:tcPr>
            <w:tcW w:w="522" w:type="dxa"/>
            <w:vAlign w:val="center"/>
          </w:tcPr>
          <w:p w14:paraId="79285B5F" w14:textId="317381E9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20" w:type="dxa"/>
          </w:tcPr>
          <w:p w14:paraId="1C4636D0" w14:textId="6C311BB3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2/1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0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-2/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4CB1813C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50B7B310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第一章東南亞</w:t>
            </w:r>
          </w:p>
        </w:tc>
        <w:tc>
          <w:tcPr>
            <w:tcW w:w="1418" w:type="dxa"/>
          </w:tcPr>
          <w:p w14:paraId="325D459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3F44082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2FF9868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12AAB20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397C66D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748358E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體文化的差異性，並欣賞其文化之美。</w:t>
            </w:r>
          </w:p>
        </w:tc>
        <w:tc>
          <w:tcPr>
            <w:tcW w:w="1276" w:type="dxa"/>
          </w:tcPr>
          <w:p w14:paraId="6DF71C64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地Be-IV-1 自然環境背景。</w:t>
            </w:r>
          </w:p>
        </w:tc>
        <w:tc>
          <w:tcPr>
            <w:tcW w:w="1417" w:type="dxa"/>
          </w:tcPr>
          <w:p w14:paraId="3C090D4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1.認識東南亞地理位置、地形特徵、國家行政區畫分。</w:t>
            </w:r>
          </w:p>
          <w:p w14:paraId="424E6A3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2.認識東南亞氣候類型、分布、成因。</w:t>
            </w:r>
          </w:p>
        </w:tc>
        <w:tc>
          <w:tcPr>
            <w:tcW w:w="3119" w:type="dxa"/>
          </w:tcPr>
          <w:p w14:paraId="6E5A612E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C4F1241" w14:textId="6B2DB701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知道台灣的外籍新娘大部分來自哪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國家嗎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207C1ADC" w14:textId="77411E9C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531CF105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85741EF" w14:textId="77777777" w:rsidR="00C40A7D" w:rsidRPr="004A415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554E1753" w14:textId="778EAA30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1.利用課本圖照說明東南亞位置、國家、海域以及鄰國等。</w:t>
            </w:r>
          </w:p>
          <w:p w14:paraId="2FE1A65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2.請學生觀察中南半島的主要山脈、三角洲分布。</w:t>
            </w:r>
          </w:p>
          <w:p w14:paraId="7EB7339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3.請學生觀察南洋群島地形主體和地形分布。</w:t>
            </w:r>
          </w:p>
          <w:p w14:paraId="5544105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4.說明東南亞板塊分布與對當地造成的影響。</w:t>
            </w:r>
          </w:p>
          <w:p w14:paraId="2F33884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5.說明影響東南亞氣候的因素。</w:t>
            </w:r>
          </w:p>
          <w:p w14:paraId="6700389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6.指導學生判讀東南亞的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雨溫圖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，觀察熱帶季風氣候與熱帶雨林氣候的降水差異。</w:t>
            </w:r>
          </w:p>
          <w:p w14:paraId="0E875A5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7.介紹東南亞熱帶季風氣候分布區域和降水量分布。</w:t>
            </w:r>
          </w:p>
          <w:p w14:paraId="35427EFC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8.介紹東南亞熱帶雨林氣候分布區域和降水量分布。</w:t>
            </w:r>
          </w:p>
          <w:p w14:paraId="60654437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9A25808" w14:textId="07A76768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東南亞自然環境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0BB8E18A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4EB11A90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B54DF53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FE013DA" w14:textId="02086B44" w:rsidR="00C40A7D" w:rsidRPr="00D94C89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6B99CDCC" w14:textId="77777777" w:rsidTr="00C86D98">
        <w:tc>
          <w:tcPr>
            <w:tcW w:w="522" w:type="dxa"/>
            <w:vAlign w:val="center"/>
          </w:tcPr>
          <w:p w14:paraId="590183DA" w14:textId="367FAFAB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720" w:type="dxa"/>
          </w:tcPr>
          <w:p w14:paraId="2A2C3284" w14:textId="4E4A22E4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2/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17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C9AB024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55644C2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第一章東南亞</w:t>
            </w:r>
          </w:p>
        </w:tc>
        <w:tc>
          <w:tcPr>
            <w:tcW w:w="1418" w:type="dxa"/>
          </w:tcPr>
          <w:p w14:paraId="03C9CCA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FBE139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6A035728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1D3393B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5EB79D5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451AF63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</w:tc>
        <w:tc>
          <w:tcPr>
            <w:tcW w:w="1276" w:type="dxa"/>
          </w:tcPr>
          <w:p w14:paraId="36650C0D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地Be-IV-2 多元文化的發展。</w:t>
            </w:r>
          </w:p>
          <w:p w14:paraId="5D8C27A9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地Be-IV-3 經濟發展與區域結盟。</w:t>
            </w:r>
          </w:p>
        </w:tc>
        <w:tc>
          <w:tcPr>
            <w:tcW w:w="1417" w:type="dxa"/>
          </w:tcPr>
          <w:p w14:paraId="64DA6F89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1.認識東南亞的宗教、飲食文化。</w:t>
            </w:r>
          </w:p>
          <w:p w14:paraId="2AF5BF40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2.瞭解東南亞的熱帶栽培業。</w:t>
            </w:r>
          </w:p>
        </w:tc>
        <w:tc>
          <w:tcPr>
            <w:tcW w:w="3119" w:type="dxa"/>
          </w:tcPr>
          <w:p w14:paraId="1795FF91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07A0A68" w14:textId="56C5C0A4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為什麼越南飲食中會有法國麵包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14EE227B" w14:textId="39100718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DFC9A73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7EBDDE7A" w14:textId="77777777" w:rsidR="00C40A7D" w:rsidRPr="004A415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30B6C3FB" w14:textId="11506036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1.請學生觀察地圖，說明東南亞國家的宗教和飲食受鄰近地區以及殖民勢力影響。</w:t>
            </w:r>
          </w:p>
          <w:p w14:paraId="6E8943D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2.說明當代東南亞各國的風俗習慣和宗教信仰。</w:t>
            </w:r>
          </w:p>
          <w:p w14:paraId="22FC1F7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3.介紹東南亞的傳統農業與熱帶栽培業。</w:t>
            </w:r>
          </w:p>
          <w:p w14:paraId="58A1A500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4.介紹東南亞熱帶栽培業的出現背景、種植作物和分布區域。</w:t>
            </w:r>
          </w:p>
          <w:p w14:paraId="4C43DED8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D4EFC9B" w14:textId="670CEFE4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東南亞產業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73354F09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F260846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11856F2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B1F5202" w14:textId="2DCC62DF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029EC37F" w14:textId="77777777" w:rsidTr="00C86D98">
        <w:tc>
          <w:tcPr>
            <w:tcW w:w="522" w:type="dxa"/>
            <w:vAlign w:val="center"/>
          </w:tcPr>
          <w:p w14:paraId="0678F85C" w14:textId="0866692F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720" w:type="dxa"/>
          </w:tcPr>
          <w:p w14:paraId="69DC8E9A" w14:textId="699213DA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4-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4D579817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347284A5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第一章東南亞</w:t>
            </w:r>
          </w:p>
        </w:tc>
        <w:tc>
          <w:tcPr>
            <w:tcW w:w="1418" w:type="dxa"/>
          </w:tcPr>
          <w:p w14:paraId="2857831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04BBD7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34B0C1C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係。</w:t>
            </w:r>
          </w:p>
          <w:p w14:paraId="7C0765B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42D6A0B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3EE1120E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</w:tc>
        <w:tc>
          <w:tcPr>
            <w:tcW w:w="1276" w:type="dxa"/>
          </w:tcPr>
          <w:p w14:paraId="5B7E810B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地Be-IV-3 經濟發展與區域結盟。</w:t>
            </w:r>
          </w:p>
        </w:tc>
        <w:tc>
          <w:tcPr>
            <w:tcW w:w="1417" w:type="dxa"/>
          </w:tcPr>
          <w:p w14:paraId="1F297AA9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1.瞭解東南亞的經濟發展優勢與產業發展趨勢。</w:t>
            </w:r>
          </w:p>
          <w:p w14:paraId="15535BF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2.認識東南亞的經濟合作組織。</w:t>
            </w:r>
          </w:p>
        </w:tc>
        <w:tc>
          <w:tcPr>
            <w:tcW w:w="3119" w:type="dxa"/>
          </w:tcPr>
          <w:p w14:paraId="5ADEE46D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3EE0C0E" w14:textId="02849C06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台商現在會把工廠設在哪些國家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4E51427C" w14:textId="57530B28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79501EB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A7765BE" w14:textId="77777777" w:rsidR="00C40A7D" w:rsidRPr="004A415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39FB0F62" w14:textId="22EA9059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1.說明東南亞具有錫礦、石油、天然氣等自然資源優勢，促進工礦業發展。</w:t>
            </w:r>
          </w:p>
          <w:p w14:paraId="6F89EC7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2.說明當代東南亞經濟發展的優勢與劣勢。</w:t>
            </w:r>
          </w:p>
          <w:p w14:paraId="1942084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3.說明東南亞有哪些條件成為新興市場。</w:t>
            </w:r>
          </w:p>
          <w:p w14:paraId="154413F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4.介紹東南亞國家協會的成立時間以及成員國介紹。</w:t>
            </w:r>
          </w:p>
          <w:p w14:paraId="6FBE967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5.介紹東南亞國家與鄰近國家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的經貿合作，並說明零關稅可帶來哪些優勢。</w:t>
            </w:r>
          </w:p>
          <w:p w14:paraId="7DA0163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6.利用實作與練習，認識四種不同港埠型都市。</w:t>
            </w:r>
          </w:p>
          <w:p w14:paraId="12722BCE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7.利用課後閱讀，補充說明東南亞的都市交通問題。</w:t>
            </w:r>
          </w:p>
          <w:p w14:paraId="41072F10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1824AD4" w14:textId="2EE74873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東南亞經濟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1E3327A8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B852655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E1C5D9A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7D8C8DD" w14:textId="113FA4CE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記術筆記本</w:t>
            </w:r>
          </w:p>
        </w:tc>
      </w:tr>
      <w:tr w:rsidR="00C40A7D" w:rsidRPr="00596DF1" w14:paraId="09685A13" w14:textId="77777777" w:rsidTr="00C86D98">
        <w:tc>
          <w:tcPr>
            <w:tcW w:w="522" w:type="dxa"/>
            <w:vAlign w:val="center"/>
          </w:tcPr>
          <w:p w14:paraId="1FBE8042" w14:textId="268BB5BE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720" w:type="dxa"/>
          </w:tcPr>
          <w:p w14:paraId="6A4B2264" w14:textId="0CF70ABF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3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-3/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5F7352EF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66417749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第二章南亞</w:t>
            </w:r>
          </w:p>
        </w:tc>
        <w:tc>
          <w:tcPr>
            <w:tcW w:w="1418" w:type="dxa"/>
          </w:tcPr>
          <w:p w14:paraId="788A0AE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2D1228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0C264A05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33F2656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7528F41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3F29D24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4273D9A9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社3b-IV-3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7171FE42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地Be-IV-1 自然環境背景。</w:t>
            </w:r>
          </w:p>
        </w:tc>
        <w:tc>
          <w:tcPr>
            <w:tcW w:w="1417" w:type="dxa"/>
          </w:tcPr>
          <w:p w14:paraId="3D34305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1.認識南亞地理位置、板塊分布、地形特徵、行政區域畫分。</w:t>
            </w:r>
          </w:p>
          <w:p w14:paraId="162EADD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2.認識南亞的熱帶季風氣候特徵，以及三季的成因。</w:t>
            </w:r>
          </w:p>
        </w:tc>
        <w:tc>
          <w:tcPr>
            <w:tcW w:w="3119" w:type="dxa"/>
          </w:tcPr>
          <w:p w14:paraId="0F327B6F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EB61B48" w14:textId="66538680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看過電影-不丹是教室嗎?</w:t>
            </w:r>
          </w:p>
          <w:p w14:paraId="4B415759" w14:textId="2A2FBF83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49C9A2B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6D318C0" w14:textId="77777777" w:rsidR="00C40A7D" w:rsidRPr="004A415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17D06BE6" w14:textId="24C0C208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配合圖照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，介紹南亞位置、範圍、鄰近海域和鄰國。</w:t>
            </w:r>
          </w:p>
          <w:p w14:paraId="31C8190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2.介紹南亞國家和地形，並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搭配圖照引導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學生觀察印度半島由北而南的地形分區特色。</w:t>
            </w:r>
          </w:p>
          <w:p w14:paraId="64748CB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3.介紹南亞的季風方向和降水特徵。</w:t>
            </w:r>
          </w:p>
          <w:p w14:paraId="66470F49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4.說明南亞的氣候類型及成因。</w:t>
            </w:r>
          </w:p>
          <w:p w14:paraId="7A6A9B18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5.搭配小幫手以及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相關圖照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南亞涼季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、熱季、雨季成因、出現時間和降水量分布。</w:t>
            </w:r>
          </w:p>
          <w:p w14:paraId="66CCDCFB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F22564F" w14:textId="4DDC774E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南亞自然環境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2A1CA0B3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74DCE38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EECEFFD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F382ECD" w14:textId="12BFBF3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14705C27" w14:textId="77777777" w:rsidTr="00C86D98">
        <w:tc>
          <w:tcPr>
            <w:tcW w:w="522" w:type="dxa"/>
            <w:vAlign w:val="center"/>
          </w:tcPr>
          <w:p w14:paraId="03543817" w14:textId="242557E5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720" w:type="dxa"/>
          </w:tcPr>
          <w:p w14:paraId="50F86BC6" w14:textId="554787C9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3/1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0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-3/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654B6538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18770178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第二章南亞</w:t>
            </w:r>
          </w:p>
        </w:tc>
        <w:tc>
          <w:tcPr>
            <w:tcW w:w="1418" w:type="dxa"/>
          </w:tcPr>
          <w:p w14:paraId="2880103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53F9F919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37D610F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2A56C31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5D87ACB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38F8B98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38F21E8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3B88DFA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地Be-IV-2 多元文化的發展。</w:t>
            </w:r>
          </w:p>
        </w:tc>
        <w:tc>
          <w:tcPr>
            <w:tcW w:w="1417" w:type="dxa"/>
          </w:tcPr>
          <w:p w14:paraId="0CF8EAA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1.認識南亞的人口問題與宗教信仰。</w:t>
            </w:r>
          </w:p>
          <w:p w14:paraId="444DD79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2.認識南亞的種姓制度。</w:t>
            </w:r>
          </w:p>
          <w:p w14:paraId="7955738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3.瞭解南亞的傳統產業分布與新興工業發展。</w:t>
            </w:r>
          </w:p>
        </w:tc>
        <w:tc>
          <w:tcPr>
            <w:tcW w:w="3119" w:type="dxa"/>
          </w:tcPr>
          <w:p w14:paraId="55448F96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4245574B" w14:textId="39644D6D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知道現在世界人口數最多的國家嗎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79329E00" w14:textId="6D6FB3E0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F16D9F6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AB4A070" w14:textId="77777777" w:rsidR="00C40A7D" w:rsidRPr="004A415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5E3F0067" w14:textId="461806AE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1.說明南亞龐大的人口數量，以及人口聚居都市衍生的問題。</w:t>
            </w:r>
          </w:p>
          <w:p w14:paraId="31FF45F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2.介紹南亞的宗教類型、分布以及傳播途徑。</w:t>
            </w:r>
          </w:p>
          <w:p w14:paraId="292BC05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3.分析印度和巴基斯坦的衝突原因。</w:t>
            </w:r>
          </w:p>
          <w:p w14:paraId="0E7E988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配合圖照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，介紹種姓制度的內容。</w:t>
            </w:r>
          </w:p>
          <w:p w14:paraId="29AD70F8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5.說明南亞的種姓制度所形成的問題與影響。</w:t>
            </w:r>
          </w:p>
          <w:p w14:paraId="7DD3A75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搭配圖照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，說明南亞的傳統作物分布與自然環境的關聯。</w:t>
            </w:r>
          </w:p>
          <w:p w14:paraId="48E73E99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7.介紹印度科技產業的人力成本、語言、地理位置優勢為何。</w:t>
            </w:r>
          </w:p>
          <w:p w14:paraId="6A593ECF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BC7BF39" w14:textId="5B124571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南亞產業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7F7BEB60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001BD6E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DCD1307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B0D3329" w14:textId="6F5FED39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4AA25AF9" w14:textId="77777777" w:rsidTr="00C86D98">
        <w:trPr>
          <w:trHeight w:val="11440"/>
        </w:trPr>
        <w:tc>
          <w:tcPr>
            <w:tcW w:w="522" w:type="dxa"/>
            <w:vAlign w:val="center"/>
          </w:tcPr>
          <w:p w14:paraId="358BF6BF" w14:textId="5AE8F880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720" w:type="dxa"/>
          </w:tcPr>
          <w:p w14:paraId="5585C82A" w14:textId="22E34DC2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3/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17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-3/2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85CD7BE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6CCD376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第二章南亞</w:t>
            </w:r>
          </w:p>
          <w:p w14:paraId="17D2C6F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2841F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7F77255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18E1B7C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265345E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63AD59C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0C59FD3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7354CDB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1766084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地Be-IV-3 經濟發展與區域結盟。</w:t>
            </w:r>
          </w:p>
          <w:p w14:paraId="405786C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地Be-IV-4 問題探究：東南亞和南亞新興市場與臺灣產業發展的關聯。</w:t>
            </w:r>
          </w:p>
        </w:tc>
        <w:tc>
          <w:tcPr>
            <w:tcW w:w="1417" w:type="dxa"/>
          </w:tcPr>
          <w:p w14:paraId="78DB0A2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1.瞭解南亞的區域結盟趨勢與優勢。</w:t>
            </w:r>
          </w:p>
          <w:p w14:paraId="0620CC3E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2.認識南亞的環境議題。</w:t>
            </w:r>
          </w:p>
          <w:p w14:paraId="33480CD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3.瞭解臺灣與東南亞、南亞產業交流的現況。</w:t>
            </w:r>
          </w:p>
          <w:p w14:paraId="6E205A6E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4.認識東南亞蓬勃發展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的線上遊戲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市場與商機。</w:t>
            </w:r>
          </w:p>
        </w:tc>
        <w:tc>
          <w:tcPr>
            <w:tcW w:w="3119" w:type="dxa"/>
          </w:tcPr>
          <w:p w14:paraId="4436EC4B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0A13CD3F" w14:textId="4C810C85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印象中印度有嚴重的環境汙染問題嗎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</w:p>
          <w:p w14:paraId="34B58EC1" w14:textId="7944E1F6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2FC15FB5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2881740E" w14:textId="77777777" w:rsidR="00C40A7D" w:rsidRPr="004A415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6A3A2A1D" w14:textId="2B7B7294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1.說明南亞的區域結盟概況。</w:t>
            </w:r>
          </w:p>
          <w:p w14:paraId="546E99F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配合圖照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，說明南亞因人口密度高、工商業快速發展，衍生出空氣及水資源汙染的問題。</w:t>
            </w:r>
          </w:p>
          <w:p w14:paraId="321657A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3.搭配氣候特徵，介紹南亞的土壤鹽鹼化、洪水為患等議題。</w:t>
            </w:r>
          </w:p>
          <w:p w14:paraId="1E2C715D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4.利用閱讀測驗，介紹印度獨特的送餐文化。</w:t>
            </w:r>
          </w:p>
          <w:p w14:paraId="2A05C74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5.介紹東南亞、南亞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移工在臺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從事的產業差異。</w:t>
            </w:r>
          </w:p>
          <w:p w14:paraId="3ABA444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6.帶領學生瞭解區域結盟對臺灣產業造成的影響與機遇。</w:t>
            </w:r>
          </w:p>
          <w:p w14:paraId="768C46B9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搭配圖照和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表格，認識東南亞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的線上遊戲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市場發展。</w:t>
            </w:r>
          </w:p>
          <w:p w14:paraId="7E822263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6DB64EA" w14:textId="7E3FB96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南亞環境問題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27AE3771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6191C071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F909973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AA58313" w14:textId="595BA7EB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7B37AA7F" w14:textId="77777777" w:rsidTr="00C86D98">
        <w:tc>
          <w:tcPr>
            <w:tcW w:w="522" w:type="dxa"/>
            <w:vAlign w:val="center"/>
          </w:tcPr>
          <w:p w14:paraId="0CC5DE63" w14:textId="3791D4B5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720" w:type="dxa"/>
          </w:tcPr>
          <w:p w14:paraId="1DF13F54" w14:textId="68B3E689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color w:val="000000"/>
                <w:sz w:val="22"/>
              </w:rPr>
              <w:t>3/24-3/28</w:t>
            </w:r>
          </w:p>
        </w:tc>
        <w:tc>
          <w:tcPr>
            <w:tcW w:w="1134" w:type="dxa"/>
          </w:tcPr>
          <w:p w14:paraId="4B17384E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54D7EA6B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第三章西亞與北非的自然環境與文化</w:t>
            </w:r>
          </w:p>
        </w:tc>
        <w:tc>
          <w:tcPr>
            <w:tcW w:w="1418" w:type="dxa"/>
          </w:tcPr>
          <w:p w14:paraId="7A48DBC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5824DB2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18F944D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2DD37AE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251E8E4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20448FD6" w14:textId="77777777" w:rsidR="00C40A7D" w:rsidRPr="00755CB2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社2b-Ⅳ-2 尊重不同群體文化的差異性，並欣賞其文化之美。</w:t>
            </w:r>
          </w:p>
        </w:tc>
        <w:tc>
          <w:tcPr>
            <w:tcW w:w="1276" w:type="dxa"/>
          </w:tcPr>
          <w:p w14:paraId="014EC303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地Bf-IV-1 自然環境與資源。</w:t>
            </w:r>
          </w:p>
        </w:tc>
        <w:tc>
          <w:tcPr>
            <w:tcW w:w="1417" w:type="dxa"/>
          </w:tcPr>
          <w:p w14:paraId="459BFB65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1.認識全球氣候特徵與分布。</w:t>
            </w:r>
          </w:p>
          <w:p w14:paraId="0C08191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2.認識西亞與北非的國家。</w:t>
            </w:r>
          </w:p>
        </w:tc>
        <w:tc>
          <w:tcPr>
            <w:tcW w:w="3119" w:type="dxa"/>
          </w:tcPr>
          <w:p w14:paraId="2803669D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258451A7" w14:textId="7B90FE96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雨季主要在夏季還是冬季</w:t>
            </w: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有雨季在冬季的氣候類型嗎</w:t>
            </w:r>
          </w:p>
          <w:p w14:paraId="603D4B7B" w14:textId="53461C60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D1675E1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651998A" w14:textId="71B516B2" w:rsidR="00C40A7D" w:rsidRPr="00807108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2DB7BD5C" w14:textId="11E982F5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1.帶領學生認識全球氣候分區、特徵及成因。</w:t>
            </w:r>
          </w:p>
          <w:p w14:paraId="3D442724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2.介紹西亞與北非的畫分方式，以及範圍內有哪些國家。</w:t>
            </w:r>
          </w:p>
          <w:p w14:paraId="7497186E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CE82DC3" w14:textId="6E60FC1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世界氣候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50096A28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143A6C95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06440C2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組討論</w:t>
            </w:r>
          </w:p>
          <w:p w14:paraId="47F41E35" w14:textId="411527E5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EC6208" w:rsidRPr="00596DF1" w14:paraId="74D4B851" w14:textId="77777777" w:rsidTr="009827FB">
        <w:tc>
          <w:tcPr>
            <w:tcW w:w="522" w:type="dxa"/>
            <w:vAlign w:val="center"/>
          </w:tcPr>
          <w:p w14:paraId="6011CD61" w14:textId="1FAFF44A" w:rsidR="00EC6208" w:rsidRDefault="00EC6208" w:rsidP="00EC62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8</w:t>
            </w:r>
          </w:p>
        </w:tc>
        <w:tc>
          <w:tcPr>
            <w:tcW w:w="9568" w:type="dxa"/>
            <w:gridSpan w:val="7"/>
          </w:tcPr>
          <w:p w14:paraId="654074FB" w14:textId="1DD64569" w:rsidR="00EC6208" w:rsidRPr="00EC6208" w:rsidRDefault="00EC6208" w:rsidP="00EC620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8"/>
                <w:szCs w:val="28"/>
              </w:rPr>
            </w:pPr>
            <w:r w:rsidRPr="00EC6208">
              <w:rPr>
                <w:rFonts w:ascii="標楷體" w:eastAsia="標楷體" w:hAnsi="標楷體" w:hint="eastAsia"/>
                <w:bCs/>
                <w:snapToGrid w:val="0"/>
                <w:kern w:val="0"/>
                <w:sz w:val="28"/>
                <w:szCs w:val="28"/>
              </w:rPr>
              <w:t>春季假</w:t>
            </w:r>
          </w:p>
        </w:tc>
      </w:tr>
      <w:tr w:rsidR="00C40A7D" w:rsidRPr="00596DF1" w14:paraId="2A7DD52B" w14:textId="77777777" w:rsidTr="00C86D98">
        <w:tc>
          <w:tcPr>
            <w:tcW w:w="522" w:type="dxa"/>
            <w:vAlign w:val="center"/>
          </w:tcPr>
          <w:p w14:paraId="2194C2C6" w14:textId="00ECDA7F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9</w:t>
            </w:r>
          </w:p>
        </w:tc>
        <w:tc>
          <w:tcPr>
            <w:tcW w:w="720" w:type="dxa"/>
          </w:tcPr>
          <w:p w14:paraId="35309EF8" w14:textId="626ABF77" w:rsidR="00C40A7D" w:rsidRPr="00755CB2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956AB2">
              <w:rPr>
                <w:rFonts w:ascii="新細明體" w:hAnsi="新細明體" w:cs="新細明體" w:hint="eastAsia"/>
                <w:b/>
                <w:color w:val="000000"/>
                <w:sz w:val="22"/>
              </w:rPr>
              <w:t>4/</w:t>
            </w:r>
            <w:r>
              <w:rPr>
                <w:rFonts w:ascii="新細明體" w:hAnsi="新細明體" w:cs="新細明體" w:hint="eastAsia"/>
                <w:b/>
                <w:color w:val="000000"/>
                <w:sz w:val="22"/>
              </w:rPr>
              <w:t>7</w:t>
            </w:r>
            <w:r w:rsidRPr="00956AB2">
              <w:rPr>
                <w:rFonts w:ascii="新細明體" w:hAnsi="新細明體" w:cs="新細明體" w:hint="eastAsia"/>
                <w:b/>
                <w:color w:val="000000"/>
                <w:sz w:val="22"/>
              </w:rPr>
              <w:t>-4/1</w:t>
            </w:r>
            <w:r>
              <w:rPr>
                <w:rFonts w:ascii="新細明體" w:hAnsi="新細明體" w:cs="新細明體" w:hint="eastAsia"/>
                <w:b/>
                <w:color w:val="000000"/>
                <w:sz w:val="22"/>
              </w:rPr>
              <w:t>1</w:t>
            </w:r>
          </w:p>
        </w:tc>
        <w:tc>
          <w:tcPr>
            <w:tcW w:w="1134" w:type="dxa"/>
          </w:tcPr>
          <w:p w14:paraId="254F569A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6FBA28DC" w14:textId="77777777" w:rsidR="00C40A7D" w:rsidRPr="00755CB2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第三章西亞與北非的自然環境與文化</w:t>
            </w:r>
          </w:p>
        </w:tc>
        <w:tc>
          <w:tcPr>
            <w:tcW w:w="1418" w:type="dxa"/>
          </w:tcPr>
          <w:p w14:paraId="53BE74B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4C91310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7912C67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6055874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4C343903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0A7C1018" w14:textId="77777777" w:rsidR="00C40A7D" w:rsidRPr="00755CB2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社2b-Ⅳ-2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尊重不同群體文化的差異性，並欣賞其文化之美。</w:t>
            </w:r>
          </w:p>
        </w:tc>
        <w:tc>
          <w:tcPr>
            <w:tcW w:w="1276" w:type="dxa"/>
          </w:tcPr>
          <w:p w14:paraId="548220B0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地Bf-IV-1 自然環境與資源。</w:t>
            </w:r>
          </w:p>
          <w:p w14:paraId="1F2CF414" w14:textId="77777777" w:rsidR="00C40A7D" w:rsidRPr="00755CB2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地Bf-IV-2 伊斯蘭文化的發展與特色。</w:t>
            </w:r>
          </w:p>
        </w:tc>
        <w:tc>
          <w:tcPr>
            <w:tcW w:w="1417" w:type="dxa"/>
          </w:tcPr>
          <w:p w14:paraId="1A9C6B9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1.認識西亞與北非的地形與板塊分布。</w:t>
            </w:r>
          </w:p>
          <w:p w14:paraId="7DD7A4B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2.認識西亞與北非的氣候。</w:t>
            </w:r>
          </w:p>
          <w:p w14:paraId="54D7EBA8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3.認識西亞與北非的水資源利用方式。</w:t>
            </w:r>
          </w:p>
          <w:p w14:paraId="7A7875C0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4.認識伊斯蘭教的起源與教義。</w:t>
            </w:r>
          </w:p>
          <w:p w14:paraId="7A4A5243" w14:textId="77777777" w:rsidR="00C40A7D" w:rsidRPr="00755CB2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5.認識伊斯蘭文化下的生活方式。</w:t>
            </w:r>
          </w:p>
        </w:tc>
        <w:tc>
          <w:tcPr>
            <w:tcW w:w="3119" w:type="dxa"/>
          </w:tcPr>
          <w:p w14:paraId="648595EA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3D52E63" w14:textId="6E162E32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知道杜拜帆船飯店嗎?</w:t>
            </w:r>
          </w:p>
          <w:p w14:paraId="546179E2" w14:textId="47E15BDC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98E778C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98CF541" w14:textId="77777777" w:rsidR="00C40A7D" w:rsidRPr="00807108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1042DCF0" w14:textId="4BFCAE05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1.配合地圖，介紹西亞與北非的地理位置、主要地形。</w:t>
            </w:r>
          </w:p>
          <w:p w14:paraId="70229BC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2.介紹西非與北非的氣候類型與分布。</w:t>
            </w:r>
          </w:p>
          <w:p w14:paraId="7ABE40A2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3.搭配氣候的概念，介紹西亞與北非的水資源利用狀況，以及其產業。</w:t>
            </w:r>
          </w:p>
          <w:p w14:paraId="6FC27B10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4.介紹伊斯蘭教的起源與教義。</w:t>
            </w:r>
          </w:p>
          <w:p w14:paraId="12F80A87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5.介紹伊斯蘭教的信眾分布範圍。</w:t>
            </w:r>
          </w:p>
          <w:p w14:paraId="50B89E4E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6.介紹伊斯蘭教徒依據教義而發展出來的生活方式。</w:t>
            </w:r>
          </w:p>
          <w:p w14:paraId="20A20404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7.帶領學生進行課後閱讀，觀察中亞地區穆斯林的生活特徵，並回答問題。</w:t>
            </w:r>
          </w:p>
          <w:p w14:paraId="1622AFC0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59DF831" w14:textId="2EEAAFE5" w:rsidR="00C40A7D" w:rsidRPr="00755CB2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西亞與北非自然環境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43EC4196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99D009E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72D812A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8100ADE" w14:textId="27C12B4F" w:rsidR="00C40A7D" w:rsidRPr="00755CB2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7C0528EA" w14:textId="77777777" w:rsidTr="00C86D98">
        <w:tc>
          <w:tcPr>
            <w:tcW w:w="522" w:type="dxa"/>
            <w:vAlign w:val="center"/>
          </w:tcPr>
          <w:p w14:paraId="3867A964" w14:textId="3EED18CF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0</w:t>
            </w:r>
          </w:p>
        </w:tc>
        <w:tc>
          <w:tcPr>
            <w:tcW w:w="720" w:type="dxa"/>
          </w:tcPr>
          <w:p w14:paraId="7BDA21D7" w14:textId="371286E6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-4/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18(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期中考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7A511E00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14F8F198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第四章西亞與北非的衝突與轉變</w:t>
            </w:r>
          </w:p>
        </w:tc>
        <w:tc>
          <w:tcPr>
            <w:tcW w:w="1418" w:type="dxa"/>
          </w:tcPr>
          <w:p w14:paraId="2D5916F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4DD36EF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4354635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17735B7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3F87D44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58E81DB5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社2b-Ⅳ-2 尊重不同群體文化的差異性，並欣賞其文化之美。</w:t>
            </w:r>
          </w:p>
          <w:p w14:paraId="5BC8882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371B8952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地Bf-IV-3 國際衝突的焦點。</w:t>
            </w:r>
          </w:p>
        </w:tc>
        <w:tc>
          <w:tcPr>
            <w:tcW w:w="1417" w:type="dxa"/>
          </w:tcPr>
          <w:p w14:paraId="366FEA21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1.瞭解西亞與北非宗教和族群衝突。</w:t>
            </w:r>
          </w:p>
        </w:tc>
        <w:tc>
          <w:tcPr>
            <w:tcW w:w="3119" w:type="dxa"/>
          </w:tcPr>
          <w:p w14:paraId="0048D7CE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058BAD77" w14:textId="00D94933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知道不吃豬肉的宗教嗎?</w:t>
            </w:r>
          </w:p>
          <w:p w14:paraId="5A8A677A" w14:textId="53FD5721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7241F6EA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7AA68C4" w14:textId="77777777" w:rsidR="00C40A7D" w:rsidRPr="00807108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7E75B792" w14:textId="1229A789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1.說明西亞與北非的族群與其宗教信仰。</w:t>
            </w:r>
          </w:p>
          <w:p w14:paraId="352C0FE9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2.說明三大宗教爭奪聖地耶路撒冷的原因，以及對耶路撒冷的影響。</w:t>
            </w:r>
          </w:p>
          <w:p w14:paraId="766B2F17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510561A" w14:textId="436F15F6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西亞與北非族群及宗教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59D5A7AF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48ECD3F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564E093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DCE3CF4" w14:textId="2A083674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491CF527" w14:textId="77777777" w:rsidTr="00C86D98">
        <w:tc>
          <w:tcPr>
            <w:tcW w:w="522" w:type="dxa"/>
            <w:vAlign w:val="center"/>
          </w:tcPr>
          <w:p w14:paraId="6CFF95C3" w14:textId="6FB0F9F7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20" w:type="dxa"/>
          </w:tcPr>
          <w:p w14:paraId="24214451" w14:textId="05BF26CE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4/2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4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2B468F40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4CF24A1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第四章西亞與北非的衝突與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轉變</w:t>
            </w:r>
          </w:p>
        </w:tc>
        <w:tc>
          <w:tcPr>
            <w:tcW w:w="1418" w:type="dxa"/>
          </w:tcPr>
          <w:p w14:paraId="061124E8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社1a-Ⅳ-1 發覺生活經驗或社會現象與社會領域內容知識的關係。</w:t>
            </w:r>
          </w:p>
          <w:p w14:paraId="5AC195D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地1a-Ⅳ-1 說明重要地理現象分布特性的成因。</w:t>
            </w:r>
          </w:p>
          <w:p w14:paraId="4F9F71B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32D9596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5748D1C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1FA408E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72F617F9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地Bf-IV-3 國際衝突的焦點。</w:t>
            </w:r>
          </w:p>
        </w:tc>
        <w:tc>
          <w:tcPr>
            <w:tcW w:w="1417" w:type="dxa"/>
          </w:tcPr>
          <w:p w14:paraId="6602A30A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1.瞭解西亞與北非的水資源、領土衝突與石油資源爭議。</w:t>
            </w:r>
          </w:p>
        </w:tc>
        <w:tc>
          <w:tcPr>
            <w:tcW w:w="3119" w:type="dxa"/>
          </w:tcPr>
          <w:p w14:paraId="1B3DBFB3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2AEFFAE3" w14:textId="555478B6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油價上漲有可能是什麼原因嗎?</w:t>
            </w:r>
          </w:p>
          <w:p w14:paraId="5378AD88" w14:textId="7788B814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F88059F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04C7FB9" w14:textId="77777777" w:rsidR="00C40A7D" w:rsidRPr="00807108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0E35B2F1" w14:textId="5E9E5C12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1.說明造成西亞與北非領土爭議的原因。</w:t>
            </w:r>
          </w:p>
          <w:p w14:paraId="3D1E8824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2.說明水資源利用如何造成區域衝突。</w:t>
            </w:r>
          </w:p>
          <w:p w14:paraId="57599695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3.介紹西亞與北非的石油生產國，以及由石油生產國組成的石油輸出國家組織的會員國。</w:t>
            </w:r>
          </w:p>
          <w:p w14:paraId="22F2B33D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4.分析</w:t>
            </w:r>
            <w:proofErr w:type="gramStart"/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國家間為爭奪</w:t>
            </w:r>
            <w:proofErr w:type="gramEnd"/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石油資源而引發的衝突的原因。</w:t>
            </w:r>
          </w:p>
          <w:p w14:paraId="53D2EE38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5.利用實作與練習，</w:t>
            </w:r>
            <w:proofErr w:type="gramStart"/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以庫德</w:t>
            </w:r>
            <w:proofErr w:type="gramEnd"/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族為例，說明西亞與北非的族群衝突問題。</w:t>
            </w:r>
          </w:p>
          <w:p w14:paraId="5861DA26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6.利用</w:t>
            </w:r>
            <w:proofErr w:type="gramStart"/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課文圖照與</w:t>
            </w:r>
            <w:proofErr w:type="gramEnd"/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時下新聞案例，說明西亞與北非的衝突。</w:t>
            </w:r>
          </w:p>
          <w:p w14:paraId="588A508B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E09C9FC" w14:textId="4D53A84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西亞與北非紛爭原因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3A48194A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AFEFDC7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堂發言</w:t>
            </w:r>
          </w:p>
          <w:p w14:paraId="235AB73A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0A806E3" w14:textId="6A33F054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26319E58" w14:textId="77777777" w:rsidTr="00C86D98">
        <w:trPr>
          <w:trHeight w:val="11440"/>
        </w:trPr>
        <w:tc>
          <w:tcPr>
            <w:tcW w:w="522" w:type="dxa"/>
            <w:vAlign w:val="center"/>
          </w:tcPr>
          <w:p w14:paraId="48ED075D" w14:textId="11405CDE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720" w:type="dxa"/>
          </w:tcPr>
          <w:p w14:paraId="6D3774AE" w14:textId="77777777" w:rsidR="00C40A7D" w:rsidRDefault="00C40A7D" w:rsidP="00C40A7D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4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28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</w:t>
            </w:r>
          </w:p>
          <w:p w14:paraId="69B2F07F" w14:textId="038434B8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0C1380B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5F8FB3CB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第四章西亞與北非的衝突與轉變</w:t>
            </w:r>
          </w:p>
        </w:tc>
        <w:tc>
          <w:tcPr>
            <w:tcW w:w="1418" w:type="dxa"/>
          </w:tcPr>
          <w:p w14:paraId="26F15C9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147B0C7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4F9AF14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0625F5E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7958381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486DF1D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社2b-Ⅳ-2 尊重不同群體文化的差異性，並欣賞其文化之美。</w:t>
            </w:r>
          </w:p>
          <w:p w14:paraId="3CE403F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12784D42" w14:textId="77777777" w:rsidR="00C40A7D" w:rsidRDefault="00C40A7D" w:rsidP="00C40A7D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地Bf-IV-2 伊斯蘭文化的發展與特色。</w:t>
            </w:r>
          </w:p>
          <w:p w14:paraId="2C38977F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地Bf-IV-3 國際衝突的焦點。</w:t>
            </w:r>
          </w:p>
          <w:p w14:paraId="1218B7A9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地Bf-IV-4 問題探究：伊斯蘭文化與西方文化的互動。</w:t>
            </w:r>
          </w:p>
        </w:tc>
        <w:tc>
          <w:tcPr>
            <w:tcW w:w="1417" w:type="dxa"/>
          </w:tcPr>
          <w:p w14:paraId="594A7DA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1.認識西亞與北非的經濟轉型原因與結果。</w:t>
            </w:r>
          </w:p>
          <w:p w14:paraId="19C420EE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2.認識伊斯蘭文化的轉變。</w:t>
            </w:r>
          </w:p>
          <w:p w14:paraId="142FFE17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3.認識當代伊斯蘭世界與西方世界的交流。</w:t>
            </w:r>
          </w:p>
          <w:p w14:paraId="1033719B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4.認識文化之間如何正面交流。</w:t>
            </w:r>
          </w:p>
        </w:tc>
        <w:tc>
          <w:tcPr>
            <w:tcW w:w="3119" w:type="dxa"/>
          </w:tcPr>
          <w:p w14:paraId="20005D83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49102688" w14:textId="7B1BFA5A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女生可以買車開車嗎?有聽過不可以的嗎?</w:t>
            </w:r>
          </w:p>
          <w:p w14:paraId="0BA3153D" w14:textId="3D8EA4FB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234C247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D0DCF2D" w14:textId="77777777" w:rsidR="00C40A7D" w:rsidRPr="00807108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2099F218" w14:textId="0D18DADC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1.說明西亞與北非國家，如何受惠於石油產業，以進行經濟轉型。</w:t>
            </w:r>
          </w:p>
          <w:p w14:paraId="4CE951B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2.介紹伊斯蘭文化的傳統教義規範，經過人權的努力爭取後，有哪些改變。</w:t>
            </w:r>
          </w:p>
          <w:p w14:paraId="2DEFDE6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3.請同學分組討論伊斯蘭教義與臺灣的生活習慣有哪些不一樣的地方。</w:t>
            </w:r>
          </w:p>
          <w:p w14:paraId="6632D201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4.帶領學生進行課後閱讀，並回答問題。</w:t>
            </w:r>
          </w:p>
          <w:p w14:paraId="46AF54FE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5.說明伊斯蘭世界文化如何影響西方文化。</w:t>
            </w:r>
          </w:p>
          <w:p w14:paraId="4F5C6BF0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6.介紹伊斯蘭教義下的飲食文化，以及西方人認同清真認證的原因。</w:t>
            </w:r>
          </w:p>
          <w:p w14:paraId="27A5C3F6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7.說明當代伊斯蘭世界的文化如何應對西方文化的傳入。</w:t>
            </w:r>
          </w:p>
          <w:p w14:paraId="61575CB2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8.介紹伊斯蘭世界推動西化的具體作為，以及成效。</w:t>
            </w:r>
          </w:p>
          <w:p w14:paraId="6F8C0C80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D5B6BD1" w14:textId="7CED4F84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西亞與北非經濟轉型及伊斯蘭文化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452CA094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C19376A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E6FBBB1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178E68D" w14:textId="2F805B81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58B1CC3C" w14:textId="77777777" w:rsidTr="00C86D98">
        <w:tc>
          <w:tcPr>
            <w:tcW w:w="522" w:type="dxa"/>
            <w:vAlign w:val="center"/>
          </w:tcPr>
          <w:p w14:paraId="589457C1" w14:textId="1DBF4CE9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720" w:type="dxa"/>
          </w:tcPr>
          <w:p w14:paraId="4DF77362" w14:textId="587F5028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5/5-5/9</w:t>
            </w:r>
          </w:p>
        </w:tc>
        <w:tc>
          <w:tcPr>
            <w:tcW w:w="1134" w:type="dxa"/>
          </w:tcPr>
          <w:p w14:paraId="29126280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4159918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第五章漠南非洲的自然環境與文化</w:t>
            </w:r>
          </w:p>
        </w:tc>
        <w:tc>
          <w:tcPr>
            <w:tcW w:w="1418" w:type="dxa"/>
          </w:tcPr>
          <w:p w14:paraId="2431D24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265B96A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22B031E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5C76661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4536988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</w:tc>
        <w:tc>
          <w:tcPr>
            <w:tcW w:w="1276" w:type="dxa"/>
          </w:tcPr>
          <w:p w14:paraId="5A857024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地Bg-IV-1 自然環境與資源。</w:t>
            </w:r>
          </w:p>
        </w:tc>
        <w:tc>
          <w:tcPr>
            <w:tcW w:w="1417" w:type="dxa"/>
          </w:tcPr>
          <w:p w14:paraId="4C2C08C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南非洲的自然環境。</w:t>
            </w:r>
          </w:p>
          <w:p w14:paraId="5059326D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南非洲的氣候。</w:t>
            </w:r>
          </w:p>
        </w:tc>
        <w:tc>
          <w:tcPr>
            <w:tcW w:w="3119" w:type="dxa"/>
          </w:tcPr>
          <w:p w14:paraId="4B8CD532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4DBC3CA" w14:textId="6F65633B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非洲真的很落後嗎?</w:t>
            </w:r>
          </w:p>
          <w:p w14:paraId="2DF31A6A" w14:textId="0D6E9A26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ECBB86E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286F39DD" w14:textId="77777777" w:rsidR="00C40A7D" w:rsidRPr="00807108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08F056AB" w14:textId="6D66FD2E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南非洲的範圍，並解釋為何用相對位置表達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南非洲。</w:t>
            </w:r>
          </w:p>
          <w:p w14:paraId="0739942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南非洲地形、分布位置及地形特徵。</w:t>
            </w:r>
          </w:p>
          <w:p w14:paraId="46F527D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3.說明這些地形對當地景觀產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生的影響。</w:t>
            </w:r>
          </w:p>
          <w:p w14:paraId="4606E349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南非洲的氣候種類與分布。</w:t>
            </w:r>
          </w:p>
          <w:p w14:paraId="114A427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南非洲的氣候呈現南北對稱的成因。</w:t>
            </w:r>
          </w:p>
          <w:p w14:paraId="68E5562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6.說明不同的氣候特徵如何影響當地自然人文景觀。</w:t>
            </w:r>
          </w:p>
          <w:p w14:paraId="61CDA078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7.說明洋流如何進一步影響氣候分布。</w:t>
            </w:r>
          </w:p>
          <w:p w14:paraId="2891FBBA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126FE78" w14:textId="7281B93D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非洲自然環境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20DB4A9E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17CA590E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8C736C4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組討論</w:t>
            </w:r>
          </w:p>
          <w:p w14:paraId="119693D3" w14:textId="1D8CDE63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4086E1A5" w14:textId="77777777" w:rsidTr="00C86D98">
        <w:tc>
          <w:tcPr>
            <w:tcW w:w="522" w:type="dxa"/>
            <w:vAlign w:val="center"/>
          </w:tcPr>
          <w:p w14:paraId="37F4F7AF" w14:textId="6AC0CB60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720" w:type="dxa"/>
          </w:tcPr>
          <w:p w14:paraId="4BCEBEE7" w14:textId="1DAEB093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12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14:paraId="557E84F3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71BF40B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第五章漠南非洲的自然環境與文化</w:t>
            </w:r>
          </w:p>
        </w:tc>
        <w:tc>
          <w:tcPr>
            <w:tcW w:w="1418" w:type="dxa"/>
          </w:tcPr>
          <w:p w14:paraId="512339B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4F6953E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16C5AB6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384C5A8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64394F38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05A10C5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社2b-Ⅳ-2 尊重不同群體文化的差異性，並欣賞其文化之美。</w:t>
            </w:r>
          </w:p>
        </w:tc>
        <w:tc>
          <w:tcPr>
            <w:tcW w:w="1276" w:type="dxa"/>
          </w:tcPr>
          <w:p w14:paraId="0E61FAEF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地Bg-IV-2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南非洲的文化特色與影響。</w:t>
            </w:r>
          </w:p>
        </w:tc>
        <w:tc>
          <w:tcPr>
            <w:tcW w:w="1417" w:type="dxa"/>
          </w:tcPr>
          <w:p w14:paraId="5FE45A3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南非洲的族群與文化</w:t>
            </w:r>
          </w:p>
          <w:p w14:paraId="566512EB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南非洲的族群問題。</w:t>
            </w:r>
          </w:p>
        </w:tc>
        <w:tc>
          <w:tcPr>
            <w:tcW w:w="3119" w:type="dxa"/>
          </w:tcPr>
          <w:p w14:paraId="5944CC81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F665E42" w14:textId="051413A4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你覺得影響非洲發展的原因是什麼?</w:t>
            </w:r>
          </w:p>
          <w:p w14:paraId="553AEB4F" w14:textId="06EEDA5D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5C73F671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F7639FD" w14:textId="67C223F7" w:rsidR="00C40A7D" w:rsidRPr="00A62BB3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7E93AAA4" w14:textId="6CECB204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1.說明非洲南北族群差異。</w:t>
            </w:r>
          </w:p>
          <w:p w14:paraId="02065DA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南非洲的多元族群與文化特徵，可從建築、宗教、種族、藝術方面介紹。</w:t>
            </w:r>
          </w:p>
          <w:p w14:paraId="49437DC0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3.說明導致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南非洲族群衝突的原因。</w:t>
            </w:r>
          </w:p>
          <w:p w14:paraId="091F6C01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4.以課後閱讀的盧安達為例，補充說明殖民者建立的制度如何影響族群之間的關係。</w:t>
            </w:r>
          </w:p>
          <w:p w14:paraId="157F1AF0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D3BFD6D" w14:textId="35055C64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非洲族群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011D44DC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AE76A30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AE18B1A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15EE513" w14:textId="39A25DAE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4F12164C" w14:textId="77777777" w:rsidTr="00B56652">
        <w:tc>
          <w:tcPr>
            <w:tcW w:w="522" w:type="dxa"/>
            <w:vAlign w:val="center"/>
          </w:tcPr>
          <w:p w14:paraId="118B4552" w14:textId="35ED667D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720" w:type="dxa"/>
            <w:vAlign w:val="center"/>
          </w:tcPr>
          <w:p w14:paraId="26EF0E1E" w14:textId="59D111E6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19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3BFD58A2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（中）</w:t>
            </w:r>
          </w:p>
          <w:p w14:paraId="013E207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第六章漠南非洲的產業與經濟發展</w:t>
            </w:r>
          </w:p>
        </w:tc>
        <w:tc>
          <w:tcPr>
            <w:tcW w:w="1418" w:type="dxa"/>
          </w:tcPr>
          <w:p w14:paraId="4771028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社1a-Ⅳ-1 發覺生活經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驗或社會現象與社會領域內容知識的關係。</w:t>
            </w:r>
          </w:p>
          <w:p w14:paraId="557AA17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5C919F9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59A4F8CA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28E94469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17F2409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社2b-Ⅳ-2 尊重不同群體文化的差異性，並欣賞其文化之美。</w:t>
            </w:r>
          </w:p>
          <w:p w14:paraId="43A5CA62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4A51FB66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地Bg-IV-3 現代經濟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的發展與挑戰。</w:t>
            </w:r>
          </w:p>
        </w:tc>
        <w:tc>
          <w:tcPr>
            <w:tcW w:w="1417" w:type="dxa"/>
          </w:tcPr>
          <w:p w14:paraId="4626642D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1.認識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南非洲的農牧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業。</w:t>
            </w:r>
          </w:p>
          <w:p w14:paraId="49DDF04F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南非洲的礦業。</w:t>
            </w:r>
          </w:p>
          <w:p w14:paraId="6258D7FF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認識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南非洲的觀光業。</w:t>
            </w:r>
          </w:p>
        </w:tc>
        <w:tc>
          <w:tcPr>
            <w:tcW w:w="3119" w:type="dxa"/>
          </w:tcPr>
          <w:p w14:paraId="5C2CD915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F90E853" w14:textId="05179E13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有想過到非洲觀光嗎?</w:t>
            </w:r>
          </w:p>
          <w:p w14:paraId="352D8EFF" w14:textId="6029F5A6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C9F0359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B50436E" w14:textId="77777777" w:rsidR="00C40A7D" w:rsidRPr="00A62BB3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05632E8D" w14:textId="1FCA69B1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1.帶領學生瞭解漠南非洲的自然資源與經濟發展之間的關係。</w:t>
            </w:r>
          </w:p>
          <w:p w14:paraId="48FD93B1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南非洲的傳統產業。</w:t>
            </w:r>
          </w:p>
          <w:p w14:paraId="4317B72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南非洲當代的產業。</w:t>
            </w:r>
          </w:p>
          <w:p w14:paraId="7FDB3D4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南非洲的產業發展受到哪些地理因素影響。</w:t>
            </w:r>
          </w:p>
          <w:p w14:paraId="18CB616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南非洲的產業發展受到哪些歷史因素影響。</w:t>
            </w:r>
          </w:p>
          <w:p w14:paraId="79970D2B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6.帶領學生瞭解漠南非洲的觀光資源。</w:t>
            </w:r>
          </w:p>
          <w:p w14:paraId="32E1176B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D65841D" w14:textId="3A03EE0F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南非洲產業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1C68684E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6C7638D9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E6FC5BC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6A2CFFE" w14:textId="71017C29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40A7D" w:rsidRPr="00596DF1" w14:paraId="4D55ED8F" w14:textId="77777777" w:rsidTr="00C86D98">
        <w:tc>
          <w:tcPr>
            <w:tcW w:w="522" w:type="dxa"/>
            <w:vAlign w:val="center"/>
          </w:tcPr>
          <w:p w14:paraId="03EE35FC" w14:textId="0E92BF8A" w:rsidR="00C40A7D" w:rsidRDefault="00C40A7D" w:rsidP="00C40A7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6</w:t>
            </w:r>
          </w:p>
        </w:tc>
        <w:tc>
          <w:tcPr>
            <w:tcW w:w="720" w:type="dxa"/>
          </w:tcPr>
          <w:p w14:paraId="35891377" w14:textId="77777777" w:rsidR="00C40A7D" w:rsidRDefault="00C40A7D" w:rsidP="00C40A7D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5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26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</w:t>
            </w:r>
          </w:p>
          <w:p w14:paraId="6499A5E3" w14:textId="66BC7B65" w:rsidR="00C40A7D" w:rsidRDefault="00C40A7D" w:rsidP="00C40A7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5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757DEF25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7B4C5E0A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第六章漠南非洲的產業與經濟發展</w:t>
            </w:r>
          </w:p>
        </w:tc>
        <w:tc>
          <w:tcPr>
            <w:tcW w:w="1418" w:type="dxa"/>
          </w:tcPr>
          <w:p w14:paraId="3BC0B2B9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6A953E3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7A81C4F5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地1a-Ⅳ-2 說明重要環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5F6DF58B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1871D028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614B4F45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社2b-Ⅳ-2 尊重不同群體文化的差異性，並欣賞其文化之美。</w:t>
            </w:r>
          </w:p>
          <w:p w14:paraId="212CE183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51D4111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地Bg-IV-3 現代經濟的發展與挑戰。</w:t>
            </w:r>
          </w:p>
        </w:tc>
        <w:tc>
          <w:tcPr>
            <w:tcW w:w="1417" w:type="dxa"/>
          </w:tcPr>
          <w:p w14:paraId="4FA08987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南非洲在經濟發展上有何優勢？</w:t>
            </w:r>
          </w:p>
          <w:p w14:paraId="5CC8E8A4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南非洲在發展經濟時面臨哪些挑戰？</w:t>
            </w:r>
          </w:p>
          <w:p w14:paraId="2291CB4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3.瞭解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南非洲的經濟發展現況與未來展望。</w:t>
            </w:r>
          </w:p>
        </w:tc>
        <w:tc>
          <w:tcPr>
            <w:tcW w:w="3119" w:type="dxa"/>
          </w:tcPr>
          <w:p w14:paraId="4E7B0E2B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61DB7637" w14:textId="2519EC99" w:rsidR="00C40A7D" w:rsidRPr="00401F32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401F32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你覺得非洲手機使用普遍嗎?</w:t>
            </w:r>
          </w:p>
          <w:p w14:paraId="3B52F9B7" w14:textId="0FE38969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D82F4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8C5C28E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5C59009" w14:textId="77777777" w:rsidR="00C40A7D" w:rsidRPr="00A62BB3" w:rsidRDefault="00C40A7D" w:rsidP="00C40A7D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老師設計教學PPT</w:t>
            </w:r>
          </w:p>
          <w:p w14:paraId="4E30F5C7" w14:textId="7942C43C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1.帶領學生認識漠南非洲的經濟、人口數在全球扮演的分量。</w:t>
            </w:r>
          </w:p>
          <w:p w14:paraId="4751C4F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南非洲在經濟發展上有哪些優勢？可以吸引到哪些類型的產業？</w:t>
            </w:r>
          </w:p>
          <w:p w14:paraId="26FDD9E6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南非洲在經濟發展上，可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能會遇到哪些問題？</w:t>
            </w:r>
          </w:p>
          <w:p w14:paraId="739D1FCC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南非洲在經濟發展的過程中，對自然環境造成哪些衝擊？</w:t>
            </w:r>
          </w:p>
          <w:p w14:paraId="6DD9CDBE" w14:textId="77777777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南非洲的公共衛生問題。</w:t>
            </w:r>
          </w:p>
          <w:p w14:paraId="57B6DCF2" w14:textId="77777777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6.說明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南非洲的「跳躍式」經濟發展特徵及背景。</w:t>
            </w:r>
          </w:p>
          <w:p w14:paraId="24D12D9A" w14:textId="77777777" w:rsidR="00C40A7D" w:rsidRDefault="00C40A7D" w:rsidP="00C40A7D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7.說明國際資金的投入，對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南非洲帶來哪些機會與挑戰。</w:t>
            </w:r>
          </w:p>
          <w:p w14:paraId="07CF2B37" w14:textId="77777777" w:rsidR="00C40A7D" w:rsidRPr="001442F5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D47118C" w14:textId="1D183AF8" w:rsidR="00C40A7D" w:rsidRDefault="00C40A7D" w:rsidP="00C40A7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="001D394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南非洲經濟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280D78AA" w14:textId="77777777" w:rsidR="00C40A7D" w:rsidRPr="00563AAC" w:rsidRDefault="00C40A7D" w:rsidP="00C40A7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7DAE1A2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30ECF75" w14:textId="77777777" w:rsidR="00C40A7D" w:rsidRDefault="00C40A7D" w:rsidP="00C40A7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74AA88FB" w14:textId="3A39798C" w:rsidR="00C40A7D" w:rsidRDefault="00C40A7D" w:rsidP="00C40A7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EC6208" w:rsidRPr="00596DF1" w14:paraId="352D98B7" w14:textId="77777777" w:rsidTr="00C86D98">
        <w:tc>
          <w:tcPr>
            <w:tcW w:w="522" w:type="dxa"/>
            <w:vAlign w:val="center"/>
          </w:tcPr>
          <w:p w14:paraId="748761D6" w14:textId="323469EF" w:rsidR="00EC6208" w:rsidRDefault="00EC6208" w:rsidP="00EC62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720" w:type="dxa"/>
          </w:tcPr>
          <w:p w14:paraId="08C1353F" w14:textId="24409208" w:rsidR="00EC6208" w:rsidRDefault="00EC6208" w:rsidP="00EC6208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72477F1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4D1A5262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第六章漠南非洲的產業與經濟發展</w:t>
            </w:r>
          </w:p>
        </w:tc>
        <w:tc>
          <w:tcPr>
            <w:tcW w:w="1418" w:type="dxa"/>
          </w:tcPr>
          <w:p w14:paraId="05D760EE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32AE5072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6450F1EA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105D894F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6F69535E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社2a-Ⅳ-3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關心不同的社會文化及其發展，並展現開闊的世界觀。</w:t>
            </w:r>
          </w:p>
          <w:p w14:paraId="36B03BC7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社2b-Ⅳ-2 尊重不同群體文化的差異性，並欣賞其文化之美。</w:t>
            </w:r>
          </w:p>
          <w:p w14:paraId="21F21A3C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  <w:p w14:paraId="5FE53A93" w14:textId="77777777" w:rsidR="00EC6208" w:rsidRPr="00DC536D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1276" w:type="dxa"/>
          </w:tcPr>
          <w:p w14:paraId="7804FDE1" w14:textId="77777777" w:rsidR="00EC6208" w:rsidRDefault="00EC6208" w:rsidP="00EC6208">
            <w:pPr>
              <w:snapToGrid w:val="0"/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地Bg-IV-3 現代經濟的發展與挑戰。</w:t>
            </w:r>
          </w:p>
          <w:p w14:paraId="728C90D4" w14:textId="77777777" w:rsidR="00EC6208" w:rsidRDefault="00EC6208" w:rsidP="00EC62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地Bg-IV-4 問題探究：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南非洲的公平貿易議題。</w:t>
            </w:r>
          </w:p>
        </w:tc>
        <w:tc>
          <w:tcPr>
            <w:tcW w:w="1417" w:type="dxa"/>
          </w:tcPr>
          <w:p w14:paraId="159D0B08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1.透過地理加油站的引導，繪製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面量圖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44BCE8AE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2.瞭解奈及利亞的電影產業。</w:t>
            </w:r>
          </w:p>
          <w:p w14:paraId="1E372C96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3.認識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南非洲的公平貿易議題。</w:t>
            </w:r>
          </w:p>
          <w:p w14:paraId="45B63402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4.認識公平貿易運動施行過程的困境。</w:t>
            </w:r>
          </w:p>
        </w:tc>
        <w:tc>
          <w:tcPr>
            <w:tcW w:w="3119" w:type="dxa"/>
          </w:tcPr>
          <w:p w14:paraId="79F60F6F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1.透過地理加油站，讓學生瞭解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面量圖的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繪製原理。</w:t>
            </w:r>
          </w:p>
          <w:p w14:paraId="6FBB05F0" w14:textId="77777777" w:rsidR="00EC6208" w:rsidRDefault="00EC6208" w:rsidP="00EC6208">
            <w:pPr>
              <w:spacing w:line="260" w:lineRule="exact"/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帶領學生進行課後閱讀，觀察漠南非洲除了農牧業、礦業、觀光業以外，也正蓬勃發展的影視產業，並回答問題。</w:t>
            </w:r>
          </w:p>
          <w:p w14:paraId="74DFC8B0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3.介紹巧克力的主要產地以及生產模式，並引導學生思考可可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豆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農民與國際商業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巨擘間的公平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貿易問題。</w:t>
            </w:r>
          </w:p>
          <w:p w14:paraId="4822F58F" w14:textId="77777777" w:rsidR="00EC6208" w:rsidRDefault="00EC6208" w:rsidP="00EC62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4.介紹公平貿易運動施行過程中的爭議，啟發學生反思。</w:t>
            </w:r>
          </w:p>
        </w:tc>
        <w:tc>
          <w:tcPr>
            <w:tcW w:w="484" w:type="dxa"/>
          </w:tcPr>
          <w:p w14:paraId="00333EE7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1.作業習題</w:t>
            </w:r>
          </w:p>
          <w:p w14:paraId="4900D020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2.課堂觀察</w:t>
            </w:r>
          </w:p>
          <w:p w14:paraId="3F3D3BE9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3.心得報告</w:t>
            </w:r>
          </w:p>
          <w:p w14:paraId="2B302B2B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4.隨堂練習</w:t>
            </w:r>
          </w:p>
          <w:p w14:paraId="71F4DC12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5.課堂問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答</w:t>
            </w:r>
          </w:p>
          <w:p w14:paraId="59AB9B5E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6.紙筆測驗</w:t>
            </w:r>
          </w:p>
          <w:p w14:paraId="277456AB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7.分組討論</w:t>
            </w:r>
          </w:p>
        </w:tc>
      </w:tr>
      <w:tr w:rsidR="001D3940" w:rsidRPr="00596DF1" w14:paraId="0272254D" w14:textId="77777777" w:rsidTr="00C86D98">
        <w:tc>
          <w:tcPr>
            <w:tcW w:w="522" w:type="dxa"/>
            <w:vAlign w:val="center"/>
          </w:tcPr>
          <w:p w14:paraId="31487FF8" w14:textId="14AB1905" w:rsidR="001D3940" w:rsidRDefault="001D3940" w:rsidP="001D3940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720" w:type="dxa"/>
          </w:tcPr>
          <w:p w14:paraId="45621E9E" w14:textId="2256C5B8" w:rsidR="001D3940" w:rsidRDefault="001D3940" w:rsidP="001D394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9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603D5ED9" w14:textId="77777777" w:rsidR="001D3940" w:rsidRDefault="001D3940" w:rsidP="001D394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第一篇世界風情（中）</w:t>
            </w:r>
          </w:p>
          <w:p w14:paraId="2D6CA7AA" w14:textId="77777777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第六章漠南非洲的產業與經濟發展</w:t>
            </w:r>
          </w:p>
        </w:tc>
        <w:tc>
          <w:tcPr>
            <w:tcW w:w="1418" w:type="dxa"/>
          </w:tcPr>
          <w:p w14:paraId="3C68EFC3" w14:textId="77777777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20C2DEDD" w14:textId="77777777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地1a-Ⅳ-1 說明重要地理現象分布特性的成因。</w:t>
            </w:r>
          </w:p>
          <w:p w14:paraId="6EEC81A6" w14:textId="77777777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0236B472" w14:textId="77777777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地1c-Ⅳ-2 反思各種地理環境與議題的內涵，並提出相關意見。</w:t>
            </w:r>
          </w:p>
          <w:p w14:paraId="07B525B3" w14:textId="77777777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社2a-Ⅳ-3 關心不同的社會文化及其發展，並展現開闊的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世界觀。</w:t>
            </w:r>
          </w:p>
          <w:p w14:paraId="4B7404EB" w14:textId="77777777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社2b-Ⅳ-2 尊重不同群體文化的差異性，並欣賞其文化之美。</w:t>
            </w:r>
          </w:p>
          <w:p w14:paraId="3CED8161" w14:textId="77777777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7E8944DF" w14:textId="77777777" w:rsidR="001D3940" w:rsidRDefault="001D3940" w:rsidP="001D394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地Be-IV-1 自然環境背景。</w:t>
            </w:r>
          </w:p>
          <w:p w14:paraId="732408A8" w14:textId="77777777" w:rsidR="001D3940" w:rsidRDefault="001D3940" w:rsidP="001D394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地Bg-IV-1 自然環境與資源。</w:t>
            </w:r>
          </w:p>
        </w:tc>
        <w:tc>
          <w:tcPr>
            <w:tcW w:w="1417" w:type="dxa"/>
          </w:tcPr>
          <w:p w14:paraId="486D19BB" w14:textId="77777777" w:rsidR="001D3940" w:rsidRDefault="001D3940" w:rsidP="001D394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1.統整季風氣候、熱帶氣候的成因與特徵。</w:t>
            </w:r>
          </w:p>
        </w:tc>
        <w:tc>
          <w:tcPr>
            <w:tcW w:w="3119" w:type="dxa"/>
          </w:tcPr>
          <w:p w14:paraId="1C80E8C9" w14:textId="5EFDDCDD" w:rsidR="001D3940" w:rsidRDefault="001D3940" w:rsidP="001D394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1.搭配圖表，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統整二年級學到季風氣候、熱帶氣候的概念。</w:t>
            </w:r>
          </w:p>
        </w:tc>
        <w:tc>
          <w:tcPr>
            <w:tcW w:w="484" w:type="dxa"/>
          </w:tcPr>
          <w:p w14:paraId="6C4F6771" w14:textId="77777777" w:rsidR="001D3940" w:rsidRPr="00563AAC" w:rsidRDefault="001D3940" w:rsidP="001D394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3D404BB8" w14:textId="77777777" w:rsidR="001D3940" w:rsidRDefault="001D3940" w:rsidP="001D394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6A59A72" w14:textId="77777777" w:rsidR="001D3940" w:rsidRDefault="001D3940" w:rsidP="001D394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B4147F4" w14:textId="7A2307FD" w:rsidR="001D3940" w:rsidRDefault="001D3940" w:rsidP="001D394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EC6208" w:rsidRPr="00596DF1" w14:paraId="73B335B5" w14:textId="77777777" w:rsidTr="00C86D98">
        <w:tc>
          <w:tcPr>
            <w:tcW w:w="522" w:type="dxa"/>
            <w:vAlign w:val="center"/>
          </w:tcPr>
          <w:p w14:paraId="700D9D4A" w14:textId="77B83F08" w:rsidR="00EC6208" w:rsidRDefault="00EC6208" w:rsidP="00EC62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19</w:t>
            </w:r>
          </w:p>
        </w:tc>
        <w:tc>
          <w:tcPr>
            <w:tcW w:w="720" w:type="dxa"/>
          </w:tcPr>
          <w:p w14:paraId="130BF582" w14:textId="77777777" w:rsidR="00EC6208" w:rsidRDefault="00EC6208" w:rsidP="00EC6208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16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-6/2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0</w:t>
            </w:r>
          </w:p>
          <w:p w14:paraId="55580111" w14:textId="72571D4D" w:rsidR="00EC6208" w:rsidRDefault="00EC6208" w:rsidP="00EC6208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848" w:type="dxa"/>
            <w:gridSpan w:val="6"/>
          </w:tcPr>
          <w:p w14:paraId="2C2DCA36" w14:textId="02EF87DA" w:rsidR="00EC6208" w:rsidRPr="007B2C89" w:rsidRDefault="00EC6208" w:rsidP="00EC6208">
            <w:pPr>
              <w:spacing w:line="260" w:lineRule="exact"/>
              <w:rPr>
                <w:rFonts w:eastAsiaTheme="minorEastAsia"/>
                <w:szCs w:val="24"/>
              </w:rPr>
            </w:pPr>
            <w:r w:rsidRPr="007B2C89">
              <w:rPr>
                <w:rFonts w:eastAsiaTheme="minorEastAsia" w:hint="eastAsia"/>
                <w:szCs w:val="24"/>
              </w:rPr>
              <w:t>期末考</w:t>
            </w:r>
            <w:r>
              <w:rPr>
                <w:rFonts w:eastAsiaTheme="minorEastAsia" w:hint="eastAsia"/>
                <w:szCs w:val="24"/>
              </w:rPr>
              <w:t>複習</w:t>
            </w:r>
          </w:p>
        </w:tc>
      </w:tr>
      <w:tr w:rsidR="00EC6208" w:rsidRPr="00596DF1" w14:paraId="0447F09F" w14:textId="77777777" w:rsidTr="00C86D98">
        <w:tc>
          <w:tcPr>
            <w:tcW w:w="522" w:type="dxa"/>
            <w:vAlign w:val="center"/>
          </w:tcPr>
          <w:p w14:paraId="3D205485" w14:textId="4F21E760" w:rsidR="00EC6208" w:rsidRDefault="00EC6208" w:rsidP="00EC62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0</w:t>
            </w:r>
          </w:p>
        </w:tc>
        <w:tc>
          <w:tcPr>
            <w:tcW w:w="720" w:type="dxa"/>
          </w:tcPr>
          <w:p w14:paraId="7F863B83" w14:textId="77777777" w:rsidR="00EC6208" w:rsidRDefault="00EC6208" w:rsidP="00EC6208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6</w:t>
            </w:r>
            <w:r w:rsidRPr="003917EC">
              <w:rPr>
                <w:rFonts w:asciiTheme="minorHAnsi" w:eastAsia="標楷體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24</w:t>
            </w:r>
            <w:r w:rsidRPr="003917EC">
              <w:rPr>
                <w:rFonts w:asciiTheme="minorHAnsi" w:eastAsia="標楷體" w:hAnsiTheme="minorHAnsi" w:cstheme="minorHAnsi"/>
                <w:sz w:val="20"/>
                <w:szCs w:val="20"/>
              </w:rPr>
              <w:t>~</w:t>
            </w: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6</w:t>
            </w:r>
            <w:r w:rsidRPr="003917EC">
              <w:rPr>
                <w:rFonts w:asciiTheme="minorHAnsi" w:eastAsia="標楷體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25</w:t>
            </w:r>
          </w:p>
          <w:p w14:paraId="1C573E39" w14:textId="5BA61A15" w:rsidR="00EC6208" w:rsidRDefault="00EC6208" w:rsidP="00EC6208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6/28</w:t>
            </w:r>
          </w:p>
        </w:tc>
        <w:tc>
          <w:tcPr>
            <w:tcW w:w="8848" w:type="dxa"/>
            <w:gridSpan w:val="6"/>
          </w:tcPr>
          <w:p w14:paraId="4B7DF7ED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期末考</w:t>
            </w:r>
          </w:p>
          <w:p w14:paraId="375F8609" w14:textId="77777777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14:paraId="59FAC442" w14:textId="0E832A3E" w:rsidR="00EC6208" w:rsidRDefault="00EC6208" w:rsidP="00EC62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學習慶典</w:t>
            </w:r>
          </w:p>
        </w:tc>
      </w:tr>
    </w:tbl>
    <w:p w14:paraId="56E6B2AA" w14:textId="77777777" w:rsidR="002713FD" w:rsidRDefault="002713FD" w:rsidP="00046A53"/>
    <w:sectPr w:rsidR="002713FD" w:rsidSect="00DD3F7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C2FB9" w14:textId="77777777" w:rsidR="00712A4A" w:rsidRDefault="00712A4A" w:rsidP="00F87A5D">
      <w:r>
        <w:separator/>
      </w:r>
    </w:p>
  </w:endnote>
  <w:endnote w:type="continuationSeparator" w:id="0">
    <w:p w14:paraId="4087FCA4" w14:textId="77777777" w:rsidR="00712A4A" w:rsidRDefault="00712A4A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0F05C" w14:textId="77777777" w:rsidR="00712A4A" w:rsidRDefault="00712A4A" w:rsidP="00F87A5D">
      <w:r>
        <w:separator/>
      </w:r>
    </w:p>
  </w:footnote>
  <w:footnote w:type="continuationSeparator" w:id="0">
    <w:p w14:paraId="68536D1D" w14:textId="77777777" w:rsidR="00712A4A" w:rsidRDefault="00712A4A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0D75F93"/>
    <w:multiLevelType w:val="hybridMultilevel"/>
    <w:tmpl w:val="5D6EA2F4"/>
    <w:lvl w:ilvl="0" w:tplc="D6285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7D7718F"/>
    <w:multiLevelType w:val="hybridMultilevel"/>
    <w:tmpl w:val="D38C3454"/>
    <w:lvl w:ilvl="0" w:tplc="8BC2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51751063">
    <w:abstractNumId w:val="0"/>
  </w:num>
  <w:num w:numId="2" w16cid:durableId="544875451">
    <w:abstractNumId w:val="2"/>
  </w:num>
  <w:num w:numId="3" w16cid:durableId="140660196">
    <w:abstractNumId w:val="1"/>
  </w:num>
  <w:num w:numId="4" w16cid:durableId="1218276711">
    <w:abstractNumId w:val="4"/>
  </w:num>
  <w:num w:numId="5" w16cid:durableId="266813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1DA"/>
    <w:rsid w:val="00027E37"/>
    <w:rsid w:val="00046A53"/>
    <w:rsid w:val="00066AC0"/>
    <w:rsid w:val="0009595A"/>
    <w:rsid w:val="000B5B48"/>
    <w:rsid w:val="000C4387"/>
    <w:rsid w:val="000D5DBE"/>
    <w:rsid w:val="00103019"/>
    <w:rsid w:val="00151179"/>
    <w:rsid w:val="00155FFD"/>
    <w:rsid w:val="00156BF1"/>
    <w:rsid w:val="00163B1E"/>
    <w:rsid w:val="0017799D"/>
    <w:rsid w:val="00187341"/>
    <w:rsid w:val="00187F25"/>
    <w:rsid w:val="001A6348"/>
    <w:rsid w:val="001D3940"/>
    <w:rsid w:val="001D61C8"/>
    <w:rsid w:val="001E2240"/>
    <w:rsid w:val="001E2648"/>
    <w:rsid w:val="001E2EE0"/>
    <w:rsid w:val="002125EC"/>
    <w:rsid w:val="00233718"/>
    <w:rsid w:val="00235206"/>
    <w:rsid w:val="002713FD"/>
    <w:rsid w:val="00280D99"/>
    <w:rsid w:val="00285021"/>
    <w:rsid w:val="00291794"/>
    <w:rsid w:val="002F6BF3"/>
    <w:rsid w:val="00311E69"/>
    <w:rsid w:val="00317ADF"/>
    <w:rsid w:val="00325280"/>
    <w:rsid w:val="00337B90"/>
    <w:rsid w:val="00350AC8"/>
    <w:rsid w:val="00363674"/>
    <w:rsid w:val="00371012"/>
    <w:rsid w:val="00385910"/>
    <w:rsid w:val="003862DE"/>
    <w:rsid w:val="003C6F60"/>
    <w:rsid w:val="003E4AD0"/>
    <w:rsid w:val="00401F32"/>
    <w:rsid w:val="004A4152"/>
    <w:rsid w:val="004C1287"/>
    <w:rsid w:val="004F669D"/>
    <w:rsid w:val="005231CB"/>
    <w:rsid w:val="00523BCB"/>
    <w:rsid w:val="00567D68"/>
    <w:rsid w:val="00590725"/>
    <w:rsid w:val="005B0F77"/>
    <w:rsid w:val="005E0ADE"/>
    <w:rsid w:val="006135BB"/>
    <w:rsid w:val="00632688"/>
    <w:rsid w:val="00674382"/>
    <w:rsid w:val="00693942"/>
    <w:rsid w:val="006967C9"/>
    <w:rsid w:val="006A13F9"/>
    <w:rsid w:val="006A2BFD"/>
    <w:rsid w:val="006B35BC"/>
    <w:rsid w:val="006C364F"/>
    <w:rsid w:val="0070434D"/>
    <w:rsid w:val="00712A4A"/>
    <w:rsid w:val="00736C68"/>
    <w:rsid w:val="00744AF3"/>
    <w:rsid w:val="00763DD6"/>
    <w:rsid w:val="007661DA"/>
    <w:rsid w:val="0077484F"/>
    <w:rsid w:val="007A1E61"/>
    <w:rsid w:val="007A28E5"/>
    <w:rsid w:val="007D00F1"/>
    <w:rsid w:val="007E3AE6"/>
    <w:rsid w:val="007E67F0"/>
    <w:rsid w:val="00803604"/>
    <w:rsid w:val="00803D04"/>
    <w:rsid w:val="00806E81"/>
    <w:rsid w:val="00807108"/>
    <w:rsid w:val="0083440B"/>
    <w:rsid w:val="008649B6"/>
    <w:rsid w:val="0088676E"/>
    <w:rsid w:val="008A1BBC"/>
    <w:rsid w:val="008B46F6"/>
    <w:rsid w:val="008C5E4D"/>
    <w:rsid w:val="008F6E0A"/>
    <w:rsid w:val="00906DBE"/>
    <w:rsid w:val="0090737A"/>
    <w:rsid w:val="00917E94"/>
    <w:rsid w:val="00922039"/>
    <w:rsid w:val="0092366C"/>
    <w:rsid w:val="0092546B"/>
    <w:rsid w:val="00927542"/>
    <w:rsid w:val="00932C8C"/>
    <w:rsid w:val="009708F4"/>
    <w:rsid w:val="009A176D"/>
    <w:rsid w:val="009A3334"/>
    <w:rsid w:val="009A6875"/>
    <w:rsid w:val="009C3E9C"/>
    <w:rsid w:val="009D4A41"/>
    <w:rsid w:val="009E09FF"/>
    <w:rsid w:val="009F0DFB"/>
    <w:rsid w:val="00A010E2"/>
    <w:rsid w:val="00A32E7A"/>
    <w:rsid w:val="00A45176"/>
    <w:rsid w:val="00A47192"/>
    <w:rsid w:val="00A62BB3"/>
    <w:rsid w:val="00AA201C"/>
    <w:rsid w:val="00AA2687"/>
    <w:rsid w:val="00AA68CE"/>
    <w:rsid w:val="00AB4924"/>
    <w:rsid w:val="00AC2225"/>
    <w:rsid w:val="00AD322B"/>
    <w:rsid w:val="00B0713C"/>
    <w:rsid w:val="00B17B2C"/>
    <w:rsid w:val="00B35C17"/>
    <w:rsid w:val="00B641CF"/>
    <w:rsid w:val="00B77E7E"/>
    <w:rsid w:val="00B8563F"/>
    <w:rsid w:val="00BB54F5"/>
    <w:rsid w:val="00BD0D37"/>
    <w:rsid w:val="00C40A7D"/>
    <w:rsid w:val="00C542F5"/>
    <w:rsid w:val="00C60C24"/>
    <w:rsid w:val="00C85C19"/>
    <w:rsid w:val="00C86D98"/>
    <w:rsid w:val="00CD2DB5"/>
    <w:rsid w:val="00CD6177"/>
    <w:rsid w:val="00CF109E"/>
    <w:rsid w:val="00D07BF5"/>
    <w:rsid w:val="00D61FD5"/>
    <w:rsid w:val="00D82F4B"/>
    <w:rsid w:val="00D84A23"/>
    <w:rsid w:val="00DC6522"/>
    <w:rsid w:val="00DD3F78"/>
    <w:rsid w:val="00DD43CF"/>
    <w:rsid w:val="00DD782B"/>
    <w:rsid w:val="00DE4ACB"/>
    <w:rsid w:val="00DE7BC5"/>
    <w:rsid w:val="00E03453"/>
    <w:rsid w:val="00E06389"/>
    <w:rsid w:val="00E2435C"/>
    <w:rsid w:val="00E43ABF"/>
    <w:rsid w:val="00E528CE"/>
    <w:rsid w:val="00E550FB"/>
    <w:rsid w:val="00E55BC6"/>
    <w:rsid w:val="00E9582B"/>
    <w:rsid w:val="00EC6208"/>
    <w:rsid w:val="00ED1AD9"/>
    <w:rsid w:val="00F00F2D"/>
    <w:rsid w:val="00F138F3"/>
    <w:rsid w:val="00F43633"/>
    <w:rsid w:val="00F50E01"/>
    <w:rsid w:val="00F51A46"/>
    <w:rsid w:val="00F64895"/>
    <w:rsid w:val="00F65AAB"/>
    <w:rsid w:val="00F7124A"/>
    <w:rsid w:val="00F87A5D"/>
    <w:rsid w:val="00FB5AD4"/>
    <w:rsid w:val="00FC4E5F"/>
    <w:rsid w:val="00FE313A"/>
    <w:rsid w:val="00FF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29C251"/>
  <w15:docId w15:val="{8C4D9D89-913B-475C-8A07-13A8DFFB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99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BCD5C-E1EF-45AF-8C0A-97A5536C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33</Pages>
  <Words>3818</Words>
  <Characters>21766</Characters>
  <Application>Microsoft Office Word</Application>
  <DocSecurity>0</DocSecurity>
  <Lines>181</Lines>
  <Paragraphs>51</Paragraphs>
  <ScaleCrop>false</ScaleCrop>
  <Company>ITianKong.Com</Company>
  <LinksUpToDate>false</LinksUpToDate>
  <CharactersWithSpaces>25533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美伶 陳</cp:lastModifiedBy>
  <cp:revision>10</cp:revision>
  <cp:lastPrinted>2020-05-14T06:49:00Z</cp:lastPrinted>
  <dcterms:created xsi:type="dcterms:W3CDTF">2025-08-08T05:52:00Z</dcterms:created>
  <dcterms:modified xsi:type="dcterms:W3CDTF">2025-08-11T06:31:00Z</dcterms:modified>
</cp:coreProperties>
</file>